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81" w:tblpY="2248"/>
        <w:tblOverlap w:val="never"/>
        <w:tblW w:w="10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737"/>
        <w:gridCol w:w="1034"/>
        <w:gridCol w:w="1004"/>
        <w:gridCol w:w="807"/>
        <w:gridCol w:w="1017"/>
        <w:gridCol w:w="838"/>
        <w:gridCol w:w="853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9" w:type="dxa"/>
            <w:vMerge w:val="restar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7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515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4519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毕业证号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常住地址</w:t>
            </w:r>
          </w:p>
        </w:tc>
        <w:tc>
          <w:tcPr>
            <w:tcW w:w="6508" w:type="dxa"/>
            <w:gridSpan w:val="6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377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是否受过刑事行政处分</w:t>
            </w:r>
          </w:p>
        </w:tc>
        <w:tc>
          <w:tcPr>
            <w:tcW w:w="4697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婚育情况</w:t>
            </w:r>
          </w:p>
        </w:tc>
        <w:tc>
          <w:tcPr>
            <w:tcW w:w="5504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5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简历</w:t>
            </w:r>
          </w:p>
        </w:tc>
        <w:tc>
          <w:tcPr>
            <w:tcW w:w="9279" w:type="dxa"/>
            <w:gridSpan w:val="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本人声明</w:t>
            </w:r>
          </w:p>
        </w:tc>
        <w:tc>
          <w:tcPr>
            <w:tcW w:w="9279" w:type="dxa"/>
            <w:gridSpan w:val="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上述填写内容真实完整。如有不实，本人愿承担一切责任。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申请人（签名）：          年  月   日     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福清市司法局招聘社区矫正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专职工作者报名表</w:t>
      </w:r>
    </w:p>
    <w:p>
      <w:p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填表须知，本表格所有项目均需填写，没有的项目需填“无”。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YzI0ODliYjc3ZGMxM2E0ODk5MTcxMTE5M2QyYzkifQ=="/>
  </w:docVars>
  <w:rsids>
    <w:rsidRoot w:val="263B1FDC"/>
    <w:rsid w:val="0CCE6CB5"/>
    <w:rsid w:val="263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167</Characters>
  <Lines>0</Lines>
  <Paragraphs>0</Paragraphs>
  <TotalTime>8</TotalTime>
  <ScaleCrop>false</ScaleCrop>
  <LinksUpToDate>false</LinksUpToDate>
  <CharactersWithSpaces>187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2022-05-07T03:03:00Z</dcterms:created>
  <dc:creator>Administrator</dc:creator>
  <cp:lastModifiedBy>Administrator</cp:lastModifiedBy>
  <dcterms:modified xsi:type="dcterms:W3CDTF">2022-05-07T03:28:08Z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D08BF20E27B8430FA4629CFFF9BDC4F8</vt:lpwstr>
  </property>
</Properties>
</file>