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499DE" w14:textId="77777777" w:rsidR="00802BBD" w:rsidRPr="00802BBD" w:rsidRDefault="00802BBD">
      <w:pPr>
        <w:jc w:val="center"/>
        <w:rPr>
          <w:rFonts w:ascii="黑体" w:eastAsia="黑体" w:hAnsi="黑体" w:cs="黑体"/>
          <w:b/>
          <w:bCs/>
          <w:color w:val="0070C0"/>
          <w:sz w:val="28"/>
          <w:szCs w:val="36"/>
        </w:rPr>
      </w:pPr>
      <w:r w:rsidRPr="00802BBD">
        <w:rPr>
          <w:rFonts w:ascii="黑体" w:eastAsia="黑体" w:hAnsi="黑体" w:cs="黑体" w:hint="eastAsia"/>
          <w:b/>
          <w:bCs/>
          <w:color w:val="0070C0"/>
          <w:sz w:val="28"/>
          <w:szCs w:val="36"/>
        </w:rPr>
        <w:t>2022年</w:t>
      </w:r>
      <w:proofErr w:type="gramStart"/>
      <w:r w:rsidRPr="00802BBD">
        <w:rPr>
          <w:rFonts w:ascii="黑体" w:eastAsia="黑体" w:hAnsi="黑体" w:cs="黑体" w:hint="eastAsia"/>
          <w:b/>
          <w:bCs/>
          <w:color w:val="0070C0"/>
          <w:sz w:val="28"/>
          <w:szCs w:val="36"/>
        </w:rPr>
        <w:t>福州市科创服务中心</w:t>
      </w:r>
      <w:proofErr w:type="gramEnd"/>
      <w:r w:rsidRPr="00802BBD">
        <w:rPr>
          <w:rFonts w:ascii="黑体" w:eastAsia="黑体" w:hAnsi="黑体" w:cs="黑体" w:hint="eastAsia"/>
          <w:b/>
          <w:bCs/>
          <w:color w:val="0070C0"/>
          <w:sz w:val="28"/>
          <w:szCs w:val="36"/>
        </w:rPr>
        <w:t>公开招聘工作人员</w:t>
      </w:r>
    </w:p>
    <w:p w14:paraId="3CEEA33C" w14:textId="2AAB7A6E" w:rsidR="009F0558" w:rsidRDefault="0046106E">
      <w:pPr>
        <w:jc w:val="center"/>
        <w:rPr>
          <w:b/>
          <w:bCs/>
        </w:rPr>
      </w:pPr>
      <w:r>
        <w:rPr>
          <w:rFonts w:ascii="黑体" w:eastAsia="黑体" w:hAnsi="黑体" w:cs="黑体" w:hint="eastAsia"/>
          <w:b/>
          <w:bCs/>
          <w:sz w:val="28"/>
          <w:szCs w:val="36"/>
        </w:rPr>
        <w:t>线上笔试考生登录流程及须知事项</w:t>
      </w:r>
    </w:p>
    <w:p w14:paraId="29F905A5" w14:textId="77777777" w:rsidR="009F0558" w:rsidRDefault="0046106E">
      <w:pPr>
        <w:jc w:val="center"/>
        <w:rPr>
          <w:bCs/>
          <w:sz w:val="40"/>
          <w:szCs w:val="40"/>
        </w:rPr>
      </w:pPr>
      <w:r>
        <w:rPr>
          <w:rFonts w:hint="eastAsia"/>
          <w:bCs/>
          <w:sz w:val="40"/>
          <w:szCs w:val="40"/>
        </w:rPr>
        <w:t>《</w:t>
      </w:r>
      <w:r>
        <w:rPr>
          <w:bCs/>
          <w:sz w:val="40"/>
          <w:szCs w:val="40"/>
        </w:rPr>
        <w:t>考生考试操作流程指引</w:t>
      </w:r>
      <w:r>
        <w:rPr>
          <w:rFonts w:hint="eastAsia"/>
          <w:bCs/>
          <w:sz w:val="40"/>
          <w:szCs w:val="40"/>
        </w:rPr>
        <w:t>》</w:t>
      </w:r>
    </w:p>
    <w:p w14:paraId="515A6468" w14:textId="77777777" w:rsidR="009F0558" w:rsidRDefault="0046106E">
      <w:pPr>
        <w:pStyle w:val="10"/>
        <w:tabs>
          <w:tab w:val="right" w:leader="dot" w:pos="8296"/>
        </w:tabs>
        <w:rPr>
          <w:szCs w:val="22"/>
        </w:rPr>
      </w:pPr>
      <w:r>
        <w:rPr>
          <w:rFonts w:hint="eastAsia"/>
          <w:bCs/>
          <w:sz w:val="40"/>
          <w:szCs w:val="40"/>
        </w:rPr>
        <w:fldChar w:fldCharType="begin"/>
      </w:r>
      <w:r>
        <w:rPr>
          <w:rFonts w:hint="eastAsia"/>
          <w:bCs/>
          <w:sz w:val="40"/>
          <w:szCs w:val="40"/>
        </w:rPr>
        <w:instrText xml:space="preserve">TOC \o "1-5" \h \u </w:instrText>
      </w:r>
      <w:r>
        <w:rPr>
          <w:rFonts w:hint="eastAsia"/>
          <w:bCs/>
          <w:sz w:val="40"/>
          <w:szCs w:val="40"/>
        </w:rPr>
        <w:fldChar w:fldCharType="separate"/>
      </w:r>
      <w:hyperlink w:anchor="_Toc92801069" w:history="1">
        <w:r>
          <w:rPr>
            <w:rStyle w:val="a8"/>
            <w:rFonts w:hint="eastAsia"/>
          </w:rPr>
          <w:t>一、考试要求</w:t>
        </w:r>
        <w:r>
          <w:tab/>
        </w:r>
        <w:r>
          <w:fldChar w:fldCharType="begin"/>
        </w:r>
        <w:r>
          <w:instrText xml:space="preserve"> PAGEREF _Toc92801069 \h </w:instrText>
        </w:r>
        <w:r>
          <w:fldChar w:fldCharType="separate"/>
        </w:r>
        <w:r>
          <w:t>2</w:t>
        </w:r>
        <w:r>
          <w:fldChar w:fldCharType="end"/>
        </w:r>
      </w:hyperlink>
    </w:p>
    <w:p w14:paraId="13CABEFA" w14:textId="77777777" w:rsidR="009F0558" w:rsidRDefault="00B065B1">
      <w:pPr>
        <w:pStyle w:val="20"/>
        <w:tabs>
          <w:tab w:val="right" w:leader="dot" w:pos="8296"/>
        </w:tabs>
        <w:rPr>
          <w:szCs w:val="22"/>
        </w:rPr>
      </w:pPr>
      <w:hyperlink w:anchor="_Toc92801070" w:history="1">
        <w:r w:rsidR="0046106E">
          <w:rPr>
            <w:rStyle w:val="a8"/>
          </w:rPr>
          <w:t>1.1</w:t>
        </w:r>
        <w:r w:rsidR="0046106E">
          <w:rPr>
            <w:rStyle w:val="a8"/>
            <w:rFonts w:hint="eastAsia"/>
          </w:rPr>
          <w:t>考试环境要求</w:t>
        </w:r>
        <w:r w:rsidR="0046106E">
          <w:tab/>
        </w:r>
        <w:r w:rsidR="0046106E">
          <w:fldChar w:fldCharType="begin"/>
        </w:r>
        <w:r w:rsidR="0046106E">
          <w:instrText xml:space="preserve"> PAGEREF _Toc92801070 \h </w:instrText>
        </w:r>
        <w:r w:rsidR="0046106E">
          <w:fldChar w:fldCharType="separate"/>
        </w:r>
        <w:r w:rsidR="0046106E">
          <w:t>2</w:t>
        </w:r>
        <w:r w:rsidR="0046106E">
          <w:fldChar w:fldCharType="end"/>
        </w:r>
      </w:hyperlink>
    </w:p>
    <w:p w14:paraId="640D4473" w14:textId="77777777" w:rsidR="009F0558" w:rsidRDefault="00B065B1">
      <w:pPr>
        <w:pStyle w:val="20"/>
        <w:tabs>
          <w:tab w:val="right" w:leader="dot" w:pos="8296"/>
        </w:tabs>
        <w:rPr>
          <w:szCs w:val="22"/>
        </w:rPr>
      </w:pPr>
      <w:hyperlink w:anchor="_Toc92801071" w:history="1">
        <w:r w:rsidR="0046106E">
          <w:rPr>
            <w:rStyle w:val="a8"/>
          </w:rPr>
          <w:t>1.2</w:t>
        </w:r>
        <w:r w:rsidR="0046106E">
          <w:rPr>
            <w:rStyle w:val="a8"/>
            <w:rFonts w:hint="eastAsia"/>
          </w:rPr>
          <w:t>考试设备要求：</w:t>
        </w:r>
        <w:r w:rsidR="0046106E">
          <w:tab/>
        </w:r>
        <w:r w:rsidR="0046106E">
          <w:fldChar w:fldCharType="begin"/>
        </w:r>
        <w:r w:rsidR="0046106E">
          <w:instrText xml:space="preserve"> PAGEREF _Toc92801071 \h </w:instrText>
        </w:r>
        <w:r w:rsidR="0046106E">
          <w:fldChar w:fldCharType="separate"/>
        </w:r>
        <w:r w:rsidR="0046106E">
          <w:t>2</w:t>
        </w:r>
        <w:r w:rsidR="0046106E">
          <w:fldChar w:fldCharType="end"/>
        </w:r>
      </w:hyperlink>
    </w:p>
    <w:p w14:paraId="6C07E27D" w14:textId="77777777" w:rsidR="009F0558" w:rsidRDefault="00B065B1">
      <w:pPr>
        <w:pStyle w:val="10"/>
        <w:tabs>
          <w:tab w:val="right" w:leader="dot" w:pos="8296"/>
        </w:tabs>
        <w:rPr>
          <w:szCs w:val="22"/>
        </w:rPr>
      </w:pPr>
      <w:hyperlink w:anchor="_Toc92801072" w:history="1">
        <w:r w:rsidR="0046106E">
          <w:rPr>
            <w:rStyle w:val="a8"/>
            <w:rFonts w:hint="eastAsia"/>
          </w:rPr>
          <w:t>二、考试流程</w:t>
        </w:r>
        <w:r w:rsidR="0046106E">
          <w:tab/>
        </w:r>
        <w:r w:rsidR="0046106E">
          <w:fldChar w:fldCharType="begin"/>
        </w:r>
        <w:r w:rsidR="0046106E">
          <w:instrText xml:space="preserve"> PAGEREF _Toc92801072 \h </w:instrText>
        </w:r>
        <w:r w:rsidR="0046106E">
          <w:fldChar w:fldCharType="separate"/>
        </w:r>
        <w:r w:rsidR="0046106E">
          <w:t>3</w:t>
        </w:r>
        <w:r w:rsidR="0046106E">
          <w:fldChar w:fldCharType="end"/>
        </w:r>
      </w:hyperlink>
    </w:p>
    <w:p w14:paraId="0588D923" w14:textId="77777777" w:rsidR="009F0558" w:rsidRDefault="00B065B1">
      <w:pPr>
        <w:pStyle w:val="20"/>
        <w:tabs>
          <w:tab w:val="right" w:leader="dot" w:pos="8296"/>
        </w:tabs>
        <w:rPr>
          <w:szCs w:val="22"/>
        </w:rPr>
      </w:pPr>
      <w:hyperlink w:anchor="_Toc92801073" w:history="1">
        <w:r w:rsidR="0046106E">
          <w:rPr>
            <w:rStyle w:val="a8"/>
          </w:rPr>
          <w:t>2.1</w:t>
        </w:r>
        <w:r w:rsidR="0046106E">
          <w:rPr>
            <w:rStyle w:val="a8"/>
            <w:rFonts w:hint="eastAsia"/>
          </w:rPr>
          <w:t>考生登录考试流程步骤</w:t>
        </w:r>
        <w:r w:rsidR="0046106E">
          <w:tab/>
        </w:r>
        <w:r w:rsidR="0046106E">
          <w:fldChar w:fldCharType="begin"/>
        </w:r>
        <w:r w:rsidR="0046106E">
          <w:instrText xml:space="preserve"> PAGEREF _Toc92801073 \h </w:instrText>
        </w:r>
        <w:r w:rsidR="0046106E">
          <w:fldChar w:fldCharType="separate"/>
        </w:r>
        <w:r w:rsidR="0046106E">
          <w:t>3</w:t>
        </w:r>
        <w:r w:rsidR="0046106E">
          <w:fldChar w:fldCharType="end"/>
        </w:r>
      </w:hyperlink>
    </w:p>
    <w:p w14:paraId="6DFED3C7" w14:textId="77777777" w:rsidR="009F0558" w:rsidRDefault="00B065B1">
      <w:pPr>
        <w:pStyle w:val="30"/>
        <w:tabs>
          <w:tab w:val="right" w:leader="dot" w:pos="8296"/>
        </w:tabs>
        <w:rPr>
          <w:szCs w:val="22"/>
        </w:rPr>
      </w:pPr>
      <w:hyperlink w:anchor="_Toc92801074" w:history="1">
        <w:r w:rsidR="0046106E">
          <w:rPr>
            <w:rStyle w:val="a8"/>
            <w:rFonts w:hint="eastAsia"/>
          </w:rPr>
          <w:t>步骤</w:t>
        </w:r>
        <w:r w:rsidR="0046106E">
          <w:rPr>
            <w:rStyle w:val="a8"/>
          </w:rPr>
          <w:t>1</w:t>
        </w:r>
        <w:r w:rsidR="0046106E">
          <w:rPr>
            <w:rStyle w:val="a8"/>
            <w:rFonts w:hint="eastAsia"/>
          </w:rPr>
          <w:t>：下载霸屏</w:t>
        </w:r>
        <w:r w:rsidR="0046106E">
          <w:tab/>
        </w:r>
        <w:r w:rsidR="0046106E">
          <w:fldChar w:fldCharType="begin"/>
        </w:r>
        <w:r w:rsidR="0046106E">
          <w:instrText xml:space="preserve"> PAGEREF _Toc92801074 \h </w:instrText>
        </w:r>
        <w:r w:rsidR="0046106E">
          <w:fldChar w:fldCharType="separate"/>
        </w:r>
        <w:r w:rsidR="0046106E">
          <w:t>3</w:t>
        </w:r>
        <w:r w:rsidR="0046106E">
          <w:fldChar w:fldCharType="end"/>
        </w:r>
      </w:hyperlink>
    </w:p>
    <w:p w14:paraId="640F5EBE" w14:textId="77777777" w:rsidR="009F0558" w:rsidRDefault="00B065B1">
      <w:pPr>
        <w:pStyle w:val="30"/>
        <w:tabs>
          <w:tab w:val="right" w:leader="dot" w:pos="8296"/>
        </w:tabs>
        <w:rPr>
          <w:szCs w:val="22"/>
        </w:rPr>
      </w:pPr>
      <w:hyperlink w:anchor="_Toc92801075" w:history="1">
        <w:r w:rsidR="0046106E">
          <w:rPr>
            <w:rStyle w:val="a8"/>
            <w:rFonts w:hint="eastAsia"/>
          </w:rPr>
          <w:t>步骤</w:t>
        </w:r>
        <w:r w:rsidR="0046106E">
          <w:rPr>
            <w:rStyle w:val="a8"/>
          </w:rPr>
          <w:t>2</w:t>
        </w:r>
        <w:r w:rsidR="0046106E">
          <w:rPr>
            <w:rStyle w:val="a8"/>
            <w:rFonts w:hint="eastAsia"/>
          </w:rPr>
          <w:t>：检测</w:t>
        </w:r>
        <w:r w:rsidR="00D2690E">
          <w:rPr>
            <w:rStyle w:val="a8"/>
            <w:rFonts w:hint="eastAsia"/>
          </w:rPr>
          <w:t>双</w:t>
        </w:r>
        <w:r w:rsidR="0046106E">
          <w:rPr>
            <w:rStyle w:val="a8"/>
            <w:rFonts w:hint="eastAsia"/>
          </w:rPr>
          <w:t>摄像头</w:t>
        </w:r>
        <w:r w:rsidR="0046106E">
          <w:tab/>
        </w:r>
        <w:r w:rsidR="0046106E">
          <w:fldChar w:fldCharType="begin"/>
        </w:r>
        <w:r w:rsidR="0046106E">
          <w:instrText xml:space="preserve"> PAGEREF _Toc92801075 \h </w:instrText>
        </w:r>
        <w:r w:rsidR="0046106E">
          <w:fldChar w:fldCharType="separate"/>
        </w:r>
        <w:r w:rsidR="0046106E">
          <w:t>5</w:t>
        </w:r>
        <w:r w:rsidR="0046106E">
          <w:fldChar w:fldCharType="end"/>
        </w:r>
      </w:hyperlink>
    </w:p>
    <w:p w14:paraId="3CB29D21" w14:textId="77777777" w:rsidR="009F0558" w:rsidRDefault="00B065B1">
      <w:pPr>
        <w:pStyle w:val="30"/>
        <w:tabs>
          <w:tab w:val="right" w:leader="dot" w:pos="8296"/>
        </w:tabs>
        <w:rPr>
          <w:szCs w:val="22"/>
        </w:rPr>
      </w:pPr>
      <w:hyperlink w:anchor="_Toc92801076" w:history="1">
        <w:r w:rsidR="0046106E">
          <w:rPr>
            <w:rStyle w:val="a8"/>
            <w:rFonts w:hint="eastAsia"/>
          </w:rPr>
          <w:t>步骤</w:t>
        </w:r>
        <w:r w:rsidR="0046106E">
          <w:rPr>
            <w:rStyle w:val="a8"/>
          </w:rPr>
          <w:t>3</w:t>
        </w:r>
        <w:r w:rsidR="0046106E">
          <w:rPr>
            <w:rStyle w:val="a8"/>
            <w:rFonts w:hint="eastAsia"/>
          </w:rPr>
          <w:t>：登录个人账号</w:t>
        </w:r>
        <w:r w:rsidR="0046106E">
          <w:tab/>
        </w:r>
        <w:r w:rsidR="0046106E">
          <w:fldChar w:fldCharType="begin"/>
        </w:r>
        <w:r w:rsidR="0046106E">
          <w:instrText xml:space="preserve"> PAGEREF _Toc92801076 \h </w:instrText>
        </w:r>
        <w:r w:rsidR="0046106E">
          <w:fldChar w:fldCharType="separate"/>
        </w:r>
        <w:r w:rsidR="0046106E">
          <w:t>6</w:t>
        </w:r>
        <w:r w:rsidR="0046106E">
          <w:fldChar w:fldCharType="end"/>
        </w:r>
      </w:hyperlink>
    </w:p>
    <w:p w14:paraId="2B42C95D" w14:textId="77777777" w:rsidR="009F0558" w:rsidRDefault="00B065B1">
      <w:pPr>
        <w:pStyle w:val="30"/>
        <w:tabs>
          <w:tab w:val="right" w:leader="dot" w:pos="8296"/>
        </w:tabs>
        <w:rPr>
          <w:szCs w:val="22"/>
        </w:rPr>
      </w:pPr>
      <w:hyperlink w:anchor="_Toc92801077" w:history="1">
        <w:r w:rsidR="0046106E">
          <w:rPr>
            <w:rStyle w:val="a8"/>
            <w:rFonts w:hint="eastAsia"/>
          </w:rPr>
          <w:t>步骤</w:t>
        </w:r>
        <w:r w:rsidR="0046106E">
          <w:rPr>
            <w:rStyle w:val="a8"/>
          </w:rPr>
          <w:t>4</w:t>
        </w:r>
        <w:r w:rsidR="0046106E">
          <w:rPr>
            <w:rStyle w:val="a8"/>
            <w:rFonts w:hint="eastAsia"/>
          </w:rPr>
          <w:t>：核对个人身份信息</w:t>
        </w:r>
        <w:r w:rsidR="0046106E">
          <w:tab/>
        </w:r>
        <w:r w:rsidR="0046106E">
          <w:fldChar w:fldCharType="begin"/>
        </w:r>
        <w:r w:rsidR="0046106E">
          <w:instrText xml:space="preserve"> PAGEREF _Toc92801077 \h </w:instrText>
        </w:r>
        <w:r w:rsidR="0046106E">
          <w:fldChar w:fldCharType="separate"/>
        </w:r>
        <w:r w:rsidR="0046106E">
          <w:t>6</w:t>
        </w:r>
        <w:r w:rsidR="0046106E">
          <w:fldChar w:fldCharType="end"/>
        </w:r>
      </w:hyperlink>
    </w:p>
    <w:p w14:paraId="3C33CE7A" w14:textId="77777777" w:rsidR="009F0558" w:rsidRDefault="00B065B1">
      <w:pPr>
        <w:pStyle w:val="30"/>
        <w:tabs>
          <w:tab w:val="right" w:leader="dot" w:pos="8296"/>
        </w:tabs>
        <w:rPr>
          <w:szCs w:val="22"/>
        </w:rPr>
      </w:pPr>
      <w:hyperlink w:anchor="_Toc92801078" w:history="1">
        <w:r w:rsidR="0046106E">
          <w:rPr>
            <w:rStyle w:val="a8"/>
            <w:rFonts w:hint="eastAsia"/>
          </w:rPr>
          <w:t>步骤</w:t>
        </w:r>
        <w:r w:rsidR="0046106E">
          <w:rPr>
            <w:rStyle w:val="a8"/>
          </w:rPr>
          <w:t>5</w:t>
        </w:r>
        <w:r w:rsidR="0046106E">
          <w:rPr>
            <w:rStyle w:val="a8"/>
            <w:rFonts w:hint="eastAsia"/>
          </w:rPr>
          <w:t>：人脸验证</w:t>
        </w:r>
        <w:r w:rsidR="0046106E">
          <w:tab/>
        </w:r>
        <w:r w:rsidR="0046106E">
          <w:fldChar w:fldCharType="begin"/>
        </w:r>
        <w:r w:rsidR="0046106E">
          <w:instrText xml:space="preserve"> PAGEREF _Toc92801078 \h </w:instrText>
        </w:r>
        <w:r w:rsidR="0046106E">
          <w:fldChar w:fldCharType="separate"/>
        </w:r>
        <w:r w:rsidR="0046106E">
          <w:t>7</w:t>
        </w:r>
        <w:r w:rsidR="0046106E">
          <w:fldChar w:fldCharType="end"/>
        </w:r>
      </w:hyperlink>
    </w:p>
    <w:p w14:paraId="2A84E20F" w14:textId="77777777" w:rsidR="009F0558" w:rsidRDefault="00B065B1">
      <w:pPr>
        <w:pStyle w:val="30"/>
        <w:tabs>
          <w:tab w:val="right" w:leader="dot" w:pos="8296"/>
        </w:tabs>
        <w:rPr>
          <w:szCs w:val="22"/>
        </w:rPr>
      </w:pPr>
      <w:hyperlink w:anchor="_Toc92801079" w:history="1">
        <w:r w:rsidR="0046106E">
          <w:rPr>
            <w:rStyle w:val="a8"/>
            <w:rFonts w:hint="eastAsia"/>
          </w:rPr>
          <w:t>步骤</w:t>
        </w:r>
        <w:r w:rsidR="0046106E">
          <w:rPr>
            <w:rStyle w:val="a8"/>
          </w:rPr>
          <w:t>6</w:t>
        </w:r>
        <w:r w:rsidR="0046106E">
          <w:rPr>
            <w:rStyle w:val="a8"/>
            <w:rFonts w:hint="eastAsia"/>
          </w:rPr>
          <w:t>：个人信息验证成功进入考试</w:t>
        </w:r>
        <w:r w:rsidR="0046106E">
          <w:tab/>
        </w:r>
        <w:r w:rsidR="0046106E">
          <w:fldChar w:fldCharType="begin"/>
        </w:r>
        <w:r w:rsidR="0046106E">
          <w:instrText xml:space="preserve"> PAGEREF _Toc92801079 \h </w:instrText>
        </w:r>
        <w:r w:rsidR="0046106E">
          <w:fldChar w:fldCharType="separate"/>
        </w:r>
        <w:r w:rsidR="0046106E">
          <w:t>8</w:t>
        </w:r>
        <w:r w:rsidR="0046106E">
          <w:fldChar w:fldCharType="end"/>
        </w:r>
      </w:hyperlink>
    </w:p>
    <w:p w14:paraId="46E114B8" w14:textId="77777777" w:rsidR="009F0558" w:rsidRDefault="00B065B1">
      <w:pPr>
        <w:pStyle w:val="10"/>
        <w:tabs>
          <w:tab w:val="right" w:leader="dot" w:pos="8296"/>
        </w:tabs>
        <w:rPr>
          <w:szCs w:val="22"/>
        </w:rPr>
      </w:pPr>
      <w:hyperlink w:anchor="_Toc92801080" w:history="1">
        <w:r w:rsidR="0046106E">
          <w:rPr>
            <w:rStyle w:val="a8"/>
            <w:rFonts w:hint="eastAsia"/>
          </w:rPr>
          <w:t>三、禁止行为</w:t>
        </w:r>
        <w:r w:rsidR="0046106E">
          <w:tab/>
        </w:r>
        <w:r w:rsidR="0046106E">
          <w:fldChar w:fldCharType="begin"/>
        </w:r>
        <w:r w:rsidR="0046106E">
          <w:instrText xml:space="preserve"> PAGEREF _Toc92801080 \h </w:instrText>
        </w:r>
        <w:r w:rsidR="0046106E">
          <w:fldChar w:fldCharType="separate"/>
        </w:r>
        <w:r w:rsidR="0046106E">
          <w:t>9</w:t>
        </w:r>
        <w:r w:rsidR="0046106E">
          <w:fldChar w:fldCharType="end"/>
        </w:r>
      </w:hyperlink>
    </w:p>
    <w:p w14:paraId="43E4A452" w14:textId="77777777" w:rsidR="009F0558" w:rsidRDefault="0046106E">
      <w:pPr>
        <w:jc w:val="center"/>
        <w:rPr>
          <w:bCs/>
          <w:szCs w:val="40"/>
        </w:rPr>
      </w:pPr>
      <w:r>
        <w:rPr>
          <w:rFonts w:hint="eastAsia"/>
          <w:bCs/>
          <w:szCs w:val="40"/>
        </w:rPr>
        <w:fldChar w:fldCharType="end"/>
      </w:r>
    </w:p>
    <w:p w14:paraId="3580B096" w14:textId="77777777" w:rsidR="009F0558" w:rsidRDefault="009F0558">
      <w:pPr>
        <w:jc w:val="center"/>
        <w:rPr>
          <w:bCs/>
          <w:szCs w:val="40"/>
        </w:rPr>
      </w:pPr>
    </w:p>
    <w:p w14:paraId="25033952" w14:textId="77777777" w:rsidR="009F0558" w:rsidRDefault="009F0558">
      <w:pPr>
        <w:rPr>
          <w:bCs/>
          <w:szCs w:val="40"/>
        </w:rPr>
      </w:pPr>
    </w:p>
    <w:p w14:paraId="07BAB591" w14:textId="77777777" w:rsidR="009F0558" w:rsidRDefault="009F0558">
      <w:pPr>
        <w:jc w:val="center"/>
        <w:rPr>
          <w:bCs/>
          <w:szCs w:val="40"/>
        </w:rPr>
      </w:pPr>
    </w:p>
    <w:p w14:paraId="20D426B0" w14:textId="77777777" w:rsidR="009F0558" w:rsidRDefault="009F0558">
      <w:pPr>
        <w:jc w:val="center"/>
        <w:rPr>
          <w:bCs/>
          <w:szCs w:val="40"/>
        </w:rPr>
      </w:pPr>
    </w:p>
    <w:p w14:paraId="05DCEB75" w14:textId="77777777" w:rsidR="009F0558" w:rsidRDefault="009F0558">
      <w:pPr>
        <w:jc w:val="center"/>
        <w:rPr>
          <w:bCs/>
          <w:szCs w:val="40"/>
        </w:rPr>
      </w:pPr>
    </w:p>
    <w:p w14:paraId="6805524A" w14:textId="6D0F8D32" w:rsidR="009F0558" w:rsidRDefault="009F0558">
      <w:pPr>
        <w:rPr>
          <w:b/>
          <w:sz w:val="28"/>
          <w:szCs w:val="28"/>
        </w:rPr>
      </w:pPr>
    </w:p>
    <w:p w14:paraId="08A8B62C" w14:textId="4B6164F7" w:rsidR="00802BBD" w:rsidRDefault="00802BBD">
      <w:pPr>
        <w:rPr>
          <w:b/>
          <w:sz w:val="28"/>
          <w:szCs w:val="28"/>
        </w:rPr>
      </w:pPr>
    </w:p>
    <w:p w14:paraId="726B2D4C" w14:textId="14B5A716" w:rsidR="00802BBD" w:rsidRDefault="00802BBD">
      <w:pPr>
        <w:rPr>
          <w:b/>
          <w:sz w:val="28"/>
          <w:szCs w:val="28"/>
        </w:rPr>
      </w:pPr>
    </w:p>
    <w:p w14:paraId="17D7AED1" w14:textId="485A47C4" w:rsidR="00802BBD" w:rsidRDefault="00802BBD">
      <w:pPr>
        <w:rPr>
          <w:b/>
          <w:sz w:val="28"/>
          <w:szCs w:val="28"/>
        </w:rPr>
      </w:pPr>
    </w:p>
    <w:p w14:paraId="4A7FFAC0" w14:textId="2AC37BB5" w:rsidR="00802BBD" w:rsidRDefault="00802BBD">
      <w:pPr>
        <w:rPr>
          <w:b/>
          <w:sz w:val="28"/>
          <w:szCs w:val="28"/>
        </w:rPr>
      </w:pPr>
    </w:p>
    <w:p w14:paraId="286D8E12" w14:textId="77777777" w:rsidR="00802BBD" w:rsidRDefault="00802BBD">
      <w:pPr>
        <w:rPr>
          <w:b/>
          <w:sz w:val="28"/>
          <w:szCs w:val="28"/>
        </w:rPr>
      </w:pPr>
    </w:p>
    <w:p w14:paraId="2F32D0C1" w14:textId="77777777" w:rsidR="009F0558" w:rsidRDefault="009F0558">
      <w:pPr>
        <w:rPr>
          <w:b/>
          <w:sz w:val="28"/>
          <w:szCs w:val="28"/>
        </w:rPr>
      </w:pPr>
    </w:p>
    <w:p w14:paraId="4B7F36DB" w14:textId="77777777" w:rsidR="009F0558" w:rsidRDefault="009F0558">
      <w:pPr>
        <w:rPr>
          <w:b/>
          <w:szCs w:val="21"/>
        </w:rPr>
      </w:pPr>
    </w:p>
    <w:p w14:paraId="6A6858FB" w14:textId="77777777" w:rsidR="009F0558" w:rsidRDefault="0046106E">
      <w:pPr>
        <w:pStyle w:val="1"/>
        <w:spacing w:line="360" w:lineRule="auto"/>
      </w:pPr>
      <w:bookmarkStart w:id="0" w:name="_Toc92801069"/>
      <w:r>
        <w:lastRenderedPageBreak/>
        <w:t>一、考试要求</w:t>
      </w:r>
      <w:bookmarkEnd w:id="0"/>
    </w:p>
    <w:p w14:paraId="402A84D4" w14:textId="77777777" w:rsidR="009F0558" w:rsidRDefault="0046106E">
      <w:pPr>
        <w:pStyle w:val="2"/>
        <w:spacing w:line="360" w:lineRule="auto"/>
      </w:pPr>
      <w:bookmarkStart w:id="1" w:name="_Toc92801070"/>
      <w:r>
        <w:t>1.1</w:t>
      </w:r>
      <w:r>
        <w:rPr>
          <w:rFonts w:hint="eastAsia"/>
        </w:rPr>
        <w:t>考试环境要求</w:t>
      </w:r>
      <w:bookmarkEnd w:id="1"/>
    </w:p>
    <w:p w14:paraId="3A368538" w14:textId="77777777" w:rsidR="009F0558" w:rsidRDefault="0046106E">
      <w:pPr>
        <w:ind w:firstLineChars="200" w:firstLine="420"/>
      </w:pPr>
      <w:r>
        <w:rPr>
          <w:rFonts w:hint="eastAsia"/>
        </w:rPr>
        <w:t>考生须选择独立安静房间独自参加网上笔试考试，整个考试期间保证只有考生本人，房间必须保持安静，整体光线明亮，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逆光，不允许出现其他移动物体或其他声音出现，不得接受他人或机构以任何方式助考。考生需在考前参加模拟测试并提前测试设备和网络，需保证设备使用正常，并保持网络连接考试期间均正常。</w:t>
      </w:r>
    </w:p>
    <w:p w14:paraId="58A184C4" w14:textId="77777777" w:rsidR="009F0558" w:rsidRDefault="009F0558">
      <w:pPr>
        <w:tabs>
          <w:tab w:val="left" w:pos="312"/>
        </w:tabs>
        <w:rPr>
          <w:color w:val="FF0000"/>
        </w:rPr>
      </w:pPr>
    </w:p>
    <w:p w14:paraId="476F41B9" w14:textId="77777777" w:rsidR="009F0558" w:rsidRDefault="0046106E">
      <w:pPr>
        <w:tabs>
          <w:tab w:val="left" w:pos="312"/>
        </w:tabs>
        <w:rPr>
          <w:color w:val="FF0000"/>
        </w:rPr>
      </w:pPr>
      <w:r>
        <w:rPr>
          <w:rFonts w:hint="eastAsia"/>
          <w:color w:val="FF0000"/>
        </w:rPr>
        <w:t>注意：</w:t>
      </w:r>
    </w:p>
    <w:p w14:paraId="11751FEF" w14:textId="5C8ADB5F" w:rsidR="00E658C2" w:rsidRPr="00E658C2" w:rsidRDefault="00E658C2" w:rsidP="00E658C2">
      <w:pPr>
        <w:tabs>
          <w:tab w:val="left" w:pos="0"/>
        </w:tabs>
        <w:ind w:firstLineChars="228" w:firstLine="479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宋体" w:eastAsia="宋体" w:hAnsi="宋体" w:cs="宋体" w:hint="eastAsia"/>
          <w:color w:val="0070C0"/>
          <w:szCs w:val="21"/>
        </w:rPr>
        <w:t>1、</w:t>
      </w:r>
      <w:r w:rsidRPr="00E658C2">
        <w:rPr>
          <w:rFonts w:ascii="宋体" w:eastAsia="宋体" w:hAnsi="宋体" w:cs="宋体" w:hint="eastAsia"/>
          <w:color w:val="0070C0"/>
          <w:szCs w:val="21"/>
        </w:rPr>
        <w:t>考试前可以提前3</w:t>
      </w:r>
      <w:r w:rsidRPr="00E658C2">
        <w:rPr>
          <w:rFonts w:ascii="宋体" w:eastAsia="宋体" w:hAnsi="宋体" w:cs="宋体"/>
          <w:color w:val="0070C0"/>
          <w:szCs w:val="21"/>
        </w:rPr>
        <w:t>0分钟候场</w:t>
      </w:r>
      <w:r>
        <w:rPr>
          <w:rFonts w:ascii="宋体" w:eastAsia="宋体" w:hAnsi="宋体" w:cs="宋体"/>
          <w:color w:val="0070C0"/>
          <w:szCs w:val="21"/>
        </w:rPr>
        <w:t>（</w:t>
      </w:r>
      <w:r>
        <w:rPr>
          <w:rFonts w:ascii="宋体" w:eastAsia="宋体" w:hAnsi="宋体" w:cs="宋体" w:hint="eastAsia"/>
          <w:color w:val="0070C0"/>
          <w:szCs w:val="21"/>
        </w:rPr>
        <w:t>4月2</w:t>
      </w:r>
      <w:r>
        <w:rPr>
          <w:rFonts w:ascii="宋体" w:eastAsia="宋体" w:hAnsi="宋体" w:cs="宋体"/>
          <w:color w:val="0070C0"/>
          <w:szCs w:val="21"/>
        </w:rPr>
        <w:t>3日8点</w:t>
      </w:r>
      <w:r>
        <w:rPr>
          <w:rFonts w:ascii="宋体" w:eastAsia="宋体" w:hAnsi="宋体" w:cs="宋体" w:hint="eastAsia"/>
          <w:color w:val="0070C0"/>
          <w:szCs w:val="21"/>
        </w:rPr>
        <w:t>3</w:t>
      </w:r>
      <w:r>
        <w:rPr>
          <w:rFonts w:ascii="宋体" w:eastAsia="宋体" w:hAnsi="宋体" w:cs="宋体"/>
          <w:color w:val="0070C0"/>
          <w:szCs w:val="21"/>
        </w:rPr>
        <w:t>0分至</w:t>
      </w:r>
      <w:r>
        <w:rPr>
          <w:rFonts w:ascii="宋体" w:eastAsia="宋体" w:hAnsi="宋体" w:cs="宋体" w:hint="eastAsia"/>
          <w:color w:val="0070C0"/>
          <w:szCs w:val="21"/>
        </w:rPr>
        <w:t>9点整</w:t>
      </w:r>
      <w:r>
        <w:rPr>
          <w:rFonts w:ascii="宋体" w:eastAsia="宋体" w:hAnsi="宋体" w:cs="宋体"/>
          <w:color w:val="0070C0"/>
          <w:szCs w:val="21"/>
        </w:rPr>
        <w:t>）</w:t>
      </w:r>
      <w:r w:rsidRPr="00E658C2">
        <w:rPr>
          <w:rFonts w:ascii="宋体" w:eastAsia="宋体" w:hAnsi="宋体" w:cs="宋体"/>
          <w:color w:val="0070C0"/>
          <w:szCs w:val="21"/>
        </w:rPr>
        <w:t>，在</w:t>
      </w:r>
      <w:r w:rsidRPr="00E658C2">
        <w:rPr>
          <w:rFonts w:ascii="宋体" w:eastAsia="宋体" w:hAnsi="宋体" w:cs="宋体" w:hint="eastAsia"/>
          <w:color w:val="0070C0"/>
          <w:szCs w:val="21"/>
        </w:rPr>
        <w:t>3</w:t>
      </w:r>
      <w:r w:rsidRPr="00E658C2">
        <w:rPr>
          <w:rFonts w:ascii="宋体" w:eastAsia="宋体" w:hAnsi="宋体" w:cs="宋体"/>
          <w:color w:val="0070C0"/>
          <w:szCs w:val="21"/>
        </w:rPr>
        <w:t>0分钟前</w:t>
      </w:r>
      <w:r>
        <w:rPr>
          <w:rFonts w:ascii="宋体" w:eastAsia="宋体" w:hAnsi="宋体" w:cs="宋体"/>
          <w:color w:val="0070C0"/>
          <w:szCs w:val="21"/>
        </w:rPr>
        <w:t>，检查一下电脑设备是否正常可用，摄像头是否可以正常启用，人脸是否可以正常识别成功，如下图前面</w:t>
      </w:r>
      <w:r>
        <w:rPr>
          <w:rFonts w:ascii="宋体" w:eastAsia="宋体" w:hAnsi="宋体" w:cs="宋体" w:hint="eastAsia"/>
          <w:color w:val="0070C0"/>
          <w:szCs w:val="21"/>
        </w:rPr>
        <w:t>6步在候场3</w:t>
      </w:r>
      <w:r>
        <w:rPr>
          <w:rFonts w:ascii="宋体" w:eastAsia="宋体" w:hAnsi="宋体" w:cs="宋体"/>
          <w:color w:val="0070C0"/>
          <w:szCs w:val="21"/>
        </w:rPr>
        <w:t>0分钟时间里，确保是无问题的。如有问题请及时与服务人员</w:t>
      </w:r>
      <w:r w:rsidRPr="00E658C2">
        <w:rPr>
          <w:rFonts w:ascii="宋体" w:eastAsia="宋体" w:hAnsi="宋体" w:cs="宋体" w:hint="eastAsia"/>
          <w:color w:val="0070C0"/>
          <w:szCs w:val="21"/>
        </w:rPr>
        <w:t>联系电话：</w:t>
      </w:r>
      <w:r w:rsidRPr="00E658C2">
        <w:rPr>
          <w:rFonts w:ascii="宋体" w:eastAsia="宋体" w:hAnsi="宋体" w:cs="宋体"/>
          <w:color w:val="0070C0"/>
          <w:szCs w:val="21"/>
        </w:rPr>
        <w:t>0591-87711219</w:t>
      </w:r>
    </w:p>
    <w:p w14:paraId="0646F214" w14:textId="1C0C7024" w:rsidR="00E658C2" w:rsidRPr="00E658C2" w:rsidRDefault="00E658C2" w:rsidP="00E658C2">
      <w:pPr>
        <w:tabs>
          <w:tab w:val="left" w:pos="312"/>
        </w:tabs>
        <w:ind w:left="420"/>
        <w:rPr>
          <w:rFonts w:ascii="宋体" w:eastAsia="宋体" w:hAnsi="宋体" w:cs="宋体" w:hint="eastAsia"/>
          <w:color w:val="FF0000"/>
          <w:szCs w:val="21"/>
        </w:rPr>
      </w:pPr>
      <w:r>
        <w:rPr>
          <w:noProof/>
        </w:rPr>
        <w:drawing>
          <wp:inline distT="0" distB="0" distL="0" distR="0" wp14:anchorId="2436DF2F" wp14:editId="363D3E11">
            <wp:extent cx="5274310" cy="26549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D3D38" w14:textId="77777777" w:rsidR="00E658C2" w:rsidRPr="00E658C2" w:rsidRDefault="00E658C2" w:rsidP="00E658C2">
      <w:pPr>
        <w:tabs>
          <w:tab w:val="left" w:pos="312"/>
        </w:tabs>
        <w:rPr>
          <w:rFonts w:ascii="宋体" w:eastAsia="宋体" w:hAnsi="宋体" w:cs="宋体" w:hint="eastAsia"/>
          <w:color w:val="FF0000"/>
          <w:szCs w:val="21"/>
        </w:rPr>
      </w:pPr>
    </w:p>
    <w:p w14:paraId="12392CFA" w14:textId="6C359257" w:rsidR="009F0558" w:rsidRPr="00E658C2" w:rsidRDefault="00E658C2" w:rsidP="00E658C2">
      <w:pPr>
        <w:tabs>
          <w:tab w:val="left" w:pos="312"/>
        </w:tabs>
        <w:ind w:firstLineChars="200" w:firstLine="420"/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/>
          <w:color w:val="0070C0"/>
          <w:szCs w:val="21"/>
        </w:rPr>
        <w:t>2、</w:t>
      </w:r>
      <w:r w:rsidRPr="00E658C2">
        <w:rPr>
          <w:rFonts w:ascii="宋体" w:eastAsia="宋体" w:hAnsi="宋体" w:cs="宋体" w:hint="eastAsia"/>
          <w:color w:val="0070C0"/>
          <w:szCs w:val="21"/>
        </w:rPr>
        <w:t>4月2</w:t>
      </w:r>
      <w:r w:rsidRPr="00E658C2">
        <w:rPr>
          <w:rFonts w:ascii="宋体" w:eastAsia="宋体" w:hAnsi="宋体" w:cs="宋体"/>
          <w:color w:val="0070C0"/>
          <w:szCs w:val="21"/>
        </w:rPr>
        <w:t>3日</w:t>
      </w:r>
      <w:r w:rsidRPr="00E658C2">
        <w:rPr>
          <w:rFonts w:ascii="宋体" w:eastAsia="宋体" w:hAnsi="宋体" w:cs="宋体" w:hint="eastAsia"/>
          <w:color w:val="0070C0"/>
          <w:szCs w:val="21"/>
        </w:rPr>
        <w:t>9点整</w:t>
      </w:r>
      <w:r w:rsidRPr="00E658C2">
        <w:rPr>
          <w:rFonts w:ascii="宋体" w:eastAsia="宋体" w:hAnsi="宋体" w:cs="宋体" w:hint="eastAsia"/>
          <w:color w:val="0070C0"/>
          <w:szCs w:val="21"/>
        </w:rPr>
        <w:t>，准时进入考试，开考后</w:t>
      </w:r>
      <w:r w:rsidR="00802BBD" w:rsidRPr="00E658C2">
        <w:rPr>
          <w:rFonts w:ascii="宋体" w:eastAsia="宋体" w:hAnsi="宋体" w:cs="宋体"/>
          <w:color w:val="0070C0"/>
          <w:szCs w:val="21"/>
        </w:rPr>
        <w:t>30</w:t>
      </w:r>
      <w:r w:rsidR="0046106E" w:rsidRPr="00E658C2">
        <w:rPr>
          <w:rFonts w:ascii="宋体" w:eastAsia="宋体" w:hAnsi="宋体" w:cs="宋体" w:hint="eastAsia"/>
          <w:color w:val="0070C0"/>
          <w:szCs w:val="21"/>
        </w:rPr>
        <w:t>分钟后禁止入考场，北京时间</w:t>
      </w:r>
      <w:r w:rsidR="00802BBD" w:rsidRPr="00E658C2">
        <w:rPr>
          <w:rFonts w:ascii="宋体" w:eastAsia="宋体" w:hAnsi="宋体" w:cs="宋体"/>
          <w:color w:val="0070C0"/>
          <w:szCs w:val="21"/>
        </w:rPr>
        <w:t>2022</w:t>
      </w:r>
      <w:r w:rsidR="0046106E" w:rsidRPr="00E658C2">
        <w:rPr>
          <w:rFonts w:ascii="宋体" w:eastAsia="宋体" w:hAnsi="宋体" w:cs="宋体" w:hint="eastAsia"/>
          <w:color w:val="0070C0"/>
          <w:szCs w:val="21"/>
        </w:rPr>
        <w:t>年</w:t>
      </w:r>
      <w:r w:rsidR="00802BBD" w:rsidRPr="00E658C2">
        <w:rPr>
          <w:rFonts w:ascii="宋体" w:eastAsia="宋体" w:hAnsi="宋体" w:cs="宋体"/>
          <w:color w:val="0070C0"/>
          <w:szCs w:val="21"/>
        </w:rPr>
        <w:t>4</w:t>
      </w:r>
      <w:r w:rsidR="0046106E" w:rsidRPr="00E658C2">
        <w:rPr>
          <w:rFonts w:ascii="宋体" w:eastAsia="宋体" w:hAnsi="宋体" w:cs="宋体" w:hint="eastAsia"/>
          <w:color w:val="0070C0"/>
          <w:szCs w:val="21"/>
        </w:rPr>
        <w:t>月</w:t>
      </w:r>
      <w:r w:rsidR="00802BBD" w:rsidRPr="00E658C2">
        <w:rPr>
          <w:rFonts w:ascii="宋体" w:eastAsia="宋体" w:hAnsi="宋体" w:cs="宋体"/>
          <w:color w:val="0070C0"/>
          <w:szCs w:val="21"/>
        </w:rPr>
        <w:t>23</w:t>
      </w:r>
      <w:r w:rsidR="0046106E" w:rsidRPr="00E658C2">
        <w:rPr>
          <w:rFonts w:ascii="宋体" w:eastAsia="宋体" w:hAnsi="宋体" w:cs="宋体" w:hint="eastAsia"/>
          <w:color w:val="0070C0"/>
          <w:szCs w:val="21"/>
        </w:rPr>
        <w:t>日</w:t>
      </w:r>
      <w:r w:rsidR="00802BBD" w:rsidRPr="00E658C2">
        <w:rPr>
          <w:rFonts w:ascii="宋体" w:eastAsia="宋体" w:hAnsi="宋体" w:cs="宋体"/>
          <w:color w:val="0070C0"/>
          <w:szCs w:val="21"/>
        </w:rPr>
        <w:t>9</w:t>
      </w:r>
      <w:r w:rsidR="00802BBD" w:rsidRPr="00E658C2">
        <w:rPr>
          <w:rFonts w:ascii="宋体" w:eastAsia="宋体" w:hAnsi="宋体" w:cs="宋体" w:hint="eastAsia"/>
          <w:color w:val="0070C0"/>
          <w:szCs w:val="21"/>
        </w:rPr>
        <w:t>点3</w:t>
      </w:r>
      <w:r w:rsidR="00802BBD" w:rsidRPr="00E658C2">
        <w:rPr>
          <w:rFonts w:ascii="宋体" w:eastAsia="宋体" w:hAnsi="宋体" w:cs="宋体"/>
          <w:color w:val="0070C0"/>
          <w:szCs w:val="21"/>
        </w:rPr>
        <w:t>0</w:t>
      </w:r>
      <w:r w:rsidR="0046106E" w:rsidRPr="00E658C2">
        <w:rPr>
          <w:rFonts w:ascii="宋体" w:eastAsia="宋体" w:hAnsi="宋体" w:cs="宋体" w:hint="eastAsia"/>
          <w:color w:val="0070C0"/>
          <w:szCs w:val="21"/>
        </w:rPr>
        <w:t>分后参加考试的考生，分数视作0分</w:t>
      </w:r>
      <w:r w:rsidR="0046106E" w:rsidRPr="00E658C2">
        <w:rPr>
          <w:rFonts w:ascii="宋体" w:eastAsia="宋体" w:hAnsi="宋体" w:cs="宋体" w:hint="eastAsia"/>
          <w:color w:val="FF0000"/>
          <w:szCs w:val="21"/>
        </w:rPr>
        <w:t>。</w:t>
      </w:r>
    </w:p>
    <w:p w14:paraId="367F3356" w14:textId="78543EE9" w:rsidR="009F0558" w:rsidRDefault="00E658C2">
      <w:pPr>
        <w:tabs>
          <w:tab w:val="left" w:pos="312"/>
        </w:tabs>
        <w:ind w:firstLineChars="200" w:firstLine="420"/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/>
          <w:color w:val="FF0000"/>
          <w:szCs w:val="21"/>
        </w:rPr>
        <w:t>3、</w:t>
      </w:r>
      <w:r w:rsidR="0046106E">
        <w:rPr>
          <w:rFonts w:ascii="宋体" w:eastAsia="宋体" w:hAnsi="宋体" w:cs="宋体" w:hint="eastAsia"/>
          <w:color w:val="FF0000"/>
          <w:szCs w:val="21"/>
        </w:rPr>
        <w:t>在考试过程中一定保证周围环境安静，不要出现除考生之外其他人员，系统会自动识别出声音和大幅度动作，视为作弊！</w:t>
      </w:r>
    </w:p>
    <w:p w14:paraId="48E12CC7" w14:textId="5EA97726" w:rsidR="009F0558" w:rsidRDefault="00E658C2">
      <w:pPr>
        <w:tabs>
          <w:tab w:val="left" w:pos="312"/>
        </w:tabs>
        <w:ind w:firstLineChars="200" w:firstLine="420"/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/>
          <w:color w:val="FF0000"/>
          <w:szCs w:val="21"/>
        </w:rPr>
        <w:t>4、</w:t>
      </w:r>
      <w:r w:rsidR="0046106E">
        <w:rPr>
          <w:rFonts w:ascii="宋体" w:eastAsia="宋体" w:hAnsi="宋体" w:cs="宋体" w:hint="eastAsia"/>
          <w:color w:val="FF0000"/>
          <w:szCs w:val="21"/>
        </w:rPr>
        <w:t>在考试过程中时刻保证自己在电脑屏幕前并被摄像头拍到，巡考和系统会自动识别人脸，如出现检测不到人脸，视为作弊！</w:t>
      </w:r>
    </w:p>
    <w:p w14:paraId="017FB386" w14:textId="77777777" w:rsidR="009F0558" w:rsidRDefault="009F0558">
      <w:pPr>
        <w:tabs>
          <w:tab w:val="left" w:pos="312"/>
        </w:tabs>
        <w:ind w:firstLineChars="200" w:firstLine="420"/>
        <w:rPr>
          <w:rFonts w:ascii="宋体" w:eastAsia="宋体" w:hAnsi="宋体" w:cs="宋体"/>
          <w:color w:val="FF0000"/>
          <w:szCs w:val="21"/>
        </w:rPr>
      </w:pPr>
    </w:p>
    <w:p w14:paraId="1B16DE5E" w14:textId="77777777" w:rsidR="009F0558" w:rsidRDefault="0046106E">
      <w:pPr>
        <w:pStyle w:val="2"/>
        <w:spacing w:line="360" w:lineRule="auto"/>
      </w:pPr>
      <w:bookmarkStart w:id="2" w:name="_Toc92801071"/>
      <w:r>
        <w:t>1.2</w:t>
      </w:r>
      <w:r>
        <w:rPr>
          <w:rFonts w:hint="eastAsia"/>
        </w:rPr>
        <w:t>考试设备要求：</w:t>
      </w:r>
      <w:bookmarkEnd w:id="2"/>
    </w:p>
    <w:p w14:paraId="575D88F3" w14:textId="77777777" w:rsidR="009F0558" w:rsidRDefault="0046106E">
      <w:pPr>
        <w:rPr>
          <w:color w:val="FF0000"/>
        </w:rPr>
      </w:pPr>
      <w:r>
        <w:rPr>
          <w:rFonts w:hint="eastAsia"/>
        </w:rPr>
        <w:t>1.</w:t>
      </w:r>
      <w:r>
        <w:rPr>
          <w:rFonts w:hint="eastAsia"/>
        </w:rPr>
        <w:t>考试设备要求：摄像头要正常的台式或笔记本电脑，支持苹果系统和</w:t>
      </w:r>
      <w:r>
        <w:rPr>
          <w:rFonts w:hint="eastAsia"/>
        </w:rPr>
        <w:t>windows</w:t>
      </w:r>
      <w:r>
        <w:rPr>
          <w:rFonts w:hint="eastAsia"/>
        </w:rPr>
        <w:t>系统，推荐使用</w:t>
      </w:r>
      <w:r>
        <w:rPr>
          <w:rFonts w:hint="eastAsia"/>
        </w:rPr>
        <w:t>Windows10</w:t>
      </w:r>
      <w:r>
        <w:rPr>
          <w:rFonts w:hint="eastAsia"/>
        </w:rPr>
        <w:t>系统（</w:t>
      </w:r>
      <w:r>
        <w:rPr>
          <w:rFonts w:hint="eastAsia"/>
        </w:rPr>
        <w:t>Windows7</w:t>
      </w:r>
      <w:r>
        <w:rPr>
          <w:rFonts w:hint="eastAsia"/>
        </w:rPr>
        <w:t>及以上系统，不支持</w:t>
      </w:r>
      <w:r>
        <w:rPr>
          <w:rFonts w:hint="eastAsia"/>
        </w:rPr>
        <w:t>win8</w:t>
      </w:r>
      <w:r>
        <w:rPr>
          <w:rFonts w:hint="eastAsia"/>
        </w:rPr>
        <w:t>请更换其他电脑），</w:t>
      </w:r>
      <w:r>
        <w:rPr>
          <w:rFonts w:hint="eastAsia"/>
          <w:b/>
          <w:color w:val="FF0000"/>
          <w:u w:val="single"/>
        </w:rPr>
        <w:t>平板和手机不支持考试。</w:t>
      </w:r>
    </w:p>
    <w:p w14:paraId="3A5BBE96" w14:textId="77777777" w:rsidR="009F0558" w:rsidRDefault="0046106E">
      <w:r>
        <w:rPr>
          <w:rFonts w:hint="eastAsia"/>
        </w:rPr>
        <w:lastRenderedPageBreak/>
        <w:t>2.</w:t>
      </w:r>
      <w:r>
        <w:rPr>
          <w:rFonts w:hint="eastAsia"/>
        </w:rPr>
        <w:t>考试环境要求：保持安静（</w:t>
      </w:r>
      <w:proofErr w:type="gramStart"/>
      <w:r>
        <w:rPr>
          <w:rFonts w:hint="eastAsia"/>
        </w:rPr>
        <w:t>不要读念试题</w:t>
      </w:r>
      <w:proofErr w:type="gramEnd"/>
      <w:r>
        <w:rPr>
          <w:rFonts w:hint="eastAsia"/>
        </w:rPr>
        <w:t>）、禁止出现第三方参与答题。尽量背对白</w:t>
      </w:r>
      <w:proofErr w:type="gramStart"/>
      <w:r>
        <w:rPr>
          <w:rFonts w:hint="eastAsia"/>
        </w:rPr>
        <w:t>墙背景</w:t>
      </w:r>
      <w:proofErr w:type="gramEnd"/>
      <w:r>
        <w:rPr>
          <w:rFonts w:hint="eastAsia"/>
        </w:rPr>
        <w:t>简单。</w:t>
      </w:r>
    </w:p>
    <w:p w14:paraId="6CAB5CA7" w14:textId="77777777" w:rsidR="009F0558" w:rsidRDefault="0046106E">
      <w:r>
        <w:rPr>
          <w:rFonts w:hint="eastAsia"/>
        </w:rPr>
        <w:t>3.</w:t>
      </w:r>
      <w:r>
        <w:rPr>
          <w:rFonts w:hint="eastAsia"/>
        </w:rPr>
        <w:t>人脸识别：室内光线保持光亮，不要曝光严重或太暗，影响人脸扫描识别。</w:t>
      </w:r>
    </w:p>
    <w:p w14:paraId="050E5C8C" w14:textId="77777777" w:rsidR="00F82AED" w:rsidRDefault="00F82AED" w:rsidP="00F82AED">
      <w:pPr>
        <w:tabs>
          <w:tab w:val="left" w:pos="312"/>
        </w:tabs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双摄像头</w:t>
      </w:r>
      <w:r>
        <w:rPr>
          <w:rFonts w:hint="eastAsia"/>
          <w:color w:val="000000" w:themeColor="text1"/>
        </w:rPr>
        <w:t>:</w:t>
      </w:r>
      <w:proofErr w:type="gramStart"/>
      <w:r>
        <w:rPr>
          <w:rFonts w:hint="eastAsia"/>
          <w:color w:val="000000" w:themeColor="text1"/>
        </w:rPr>
        <w:t>带正常</w:t>
      </w:r>
      <w:proofErr w:type="gramEnd"/>
      <w:r>
        <w:rPr>
          <w:rFonts w:hint="eastAsia"/>
          <w:color w:val="000000" w:themeColor="text1"/>
        </w:rPr>
        <w:t>上网功能的智能</w:t>
      </w:r>
      <w:r>
        <w:rPr>
          <w:color w:val="000000" w:themeColor="text1"/>
        </w:rPr>
        <w:t>手机</w:t>
      </w:r>
      <w:r>
        <w:rPr>
          <w:rFonts w:hint="eastAsia"/>
          <w:color w:val="000000" w:themeColor="text1"/>
        </w:rPr>
        <w:t>或平板设备，必须带有可正常工作的摄像头。</w:t>
      </w:r>
    </w:p>
    <w:p w14:paraId="13010D4D" w14:textId="77777777" w:rsidR="00F82AED" w:rsidRDefault="00F82AED" w:rsidP="00B6037B">
      <w:pPr>
        <w:tabs>
          <w:tab w:val="left" w:pos="312"/>
        </w:tabs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>监控设备操作系统版本及推荐使用的浏览器要求如下：</w:t>
      </w:r>
    </w:p>
    <w:tbl>
      <w:tblPr>
        <w:tblW w:w="7700" w:type="dxa"/>
        <w:jc w:val="center"/>
        <w:tblLook w:val="04A0" w:firstRow="1" w:lastRow="0" w:firstColumn="1" w:lastColumn="0" w:noHBand="0" w:noVBand="1"/>
      </w:tblPr>
      <w:tblGrid>
        <w:gridCol w:w="1985"/>
        <w:gridCol w:w="1285"/>
        <w:gridCol w:w="4430"/>
      </w:tblGrid>
      <w:tr w:rsidR="00F82AED" w14:paraId="10C96C00" w14:textId="77777777" w:rsidTr="00171759">
        <w:trPr>
          <w:trHeight w:val="476"/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A67FD6B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设备</w:t>
            </w:r>
          </w:p>
        </w:tc>
        <w:tc>
          <w:tcPr>
            <w:tcW w:w="57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</w:tcPr>
          <w:p w14:paraId="7271BF6B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智能手机</w:t>
            </w:r>
            <w:r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平板设备</w:t>
            </w:r>
          </w:p>
        </w:tc>
      </w:tr>
      <w:tr w:rsidR="00F82AED" w14:paraId="3318F83F" w14:textId="77777777" w:rsidTr="00171759">
        <w:trPr>
          <w:trHeight w:val="476"/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106DB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操作系统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C4A4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IOS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4B38C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Android</w:t>
            </w:r>
          </w:p>
        </w:tc>
      </w:tr>
      <w:tr w:rsidR="00F82AED" w14:paraId="4D45386C" w14:textId="77777777" w:rsidTr="00171759">
        <w:trPr>
          <w:trHeight w:val="476"/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626D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系统版本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CBC2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IOS 11.0.2+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9BB5A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Android 10+</w:t>
            </w:r>
          </w:p>
        </w:tc>
      </w:tr>
      <w:tr w:rsidR="00F82AED" w14:paraId="5A8EB8B6" w14:textId="77777777" w:rsidTr="00171759">
        <w:trPr>
          <w:trHeight w:val="40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6112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微信版本</w:t>
            </w:r>
            <w:proofErr w:type="gram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E793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8.0+</w:t>
            </w:r>
          </w:p>
        </w:tc>
        <w:tc>
          <w:tcPr>
            <w:tcW w:w="4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ACBF0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8.0+</w:t>
            </w:r>
          </w:p>
        </w:tc>
      </w:tr>
      <w:tr w:rsidR="00F82AED" w14:paraId="2CCC272F" w14:textId="77777777" w:rsidTr="00171759">
        <w:trPr>
          <w:trHeight w:val="40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0824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摄像头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27BE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有</w:t>
            </w:r>
          </w:p>
        </w:tc>
        <w:tc>
          <w:tcPr>
            <w:tcW w:w="4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759E" w14:textId="77777777" w:rsidR="00F82AED" w:rsidRDefault="00F82AED" w:rsidP="00171759">
            <w:pPr>
              <w:tabs>
                <w:tab w:val="left" w:pos="312"/>
              </w:tabs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有</w:t>
            </w:r>
          </w:p>
        </w:tc>
      </w:tr>
    </w:tbl>
    <w:p w14:paraId="2F08086C" w14:textId="77777777" w:rsidR="00F82AED" w:rsidRDefault="00F82AED" w:rsidP="00A40FFA">
      <w:pPr>
        <w:tabs>
          <w:tab w:val="left" w:pos="312"/>
        </w:tabs>
        <w:ind w:firstLineChars="100" w:firstLine="210"/>
        <w:rPr>
          <w:color w:val="000000" w:themeColor="text1"/>
        </w:rPr>
      </w:pPr>
      <w:r>
        <w:rPr>
          <w:color w:val="000000" w:themeColor="text1"/>
        </w:rPr>
        <w:t>手机</w:t>
      </w:r>
      <w:r>
        <w:rPr>
          <w:rFonts w:hint="eastAsia"/>
          <w:color w:val="000000" w:themeColor="text1"/>
        </w:rPr>
        <w:t>或平板</w:t>
      </w:r>
      <w:r>
        <w:rPr>
          <w:color w:val="000000" w:themeColor="text1"/>
        </w:rPr>
        <w:t>支架：</w:t>
      </w:r>
      <w:r>
        <w:rPr>
          <w:rFonts w:hint="eastAsia"/>
          <w:color w:val="000000" w:themeColor="text1"/>
        </w:rPr>
        <w:t>将智能手机或平板设备固定摆放，便于按监控视角要求调整到合适的位置和高度</w:t>
      </w:r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确保监控用</w:t>
      </w:r>
      <w:r>
        <w:rPr>
          <w:color w:val="000000" w:themeColor="text1"/>
        </w:rPr>
        <w:t>设备电量充足，建议全程</w:t>
      </w:r>
      <w:r>
        <w:rPr>
          <w:rFonts w:hint="eastAsia"/>
          <w:color w:val="000000" w:themeColor="text1"/>
        </w:rPr>
        <w:t>使用外接</w:t>
      </w:r>
      <w:r>
        <w:rPr>
          <w:color w:val="000000" w:themeColor="text1"/>
        </w:rPr>
        <w:t>电源。</w:t>
      </w:r>
      <w:proofErr w:type="gramStart"/>
      <w:r>
        <w:rPr>
          <w:rFonts w:hint="eastAsia"/>
          <w:color w:val="000000" w:themeColor="text1"/>
        </w:rPr>
        <w:t>开启双摄监控</w:t>
      </w:r>
      <w:proofErr w:type="gramEnd"/>
      <w:r>
        <w:rPr>
          <w:color w:val="000000" w:themeColor="text1"/>
        </w:rPr>
        <w:t>前应</w:t>
      </w:r>
      <w:r>
        <w:rPr>
          <w:rFonts w:hint="eastAsia"/>
          <w:color w:val="000000" w:themeColor="text1"/>
        </w:rPr>
        <w:t>在系统设置中取消屏幕的自动锁定，关闭与考试</w:t>
      </w:r>
      <w:r>
        <w:rPr>
          <w:color w:val="000000" w:themeColor="text1"/>
        </w:rPr>
        <w:t>无关应用</w:t>
      </w:r>
      <w:r>
        <w:rPr>
          <w:rFonts w:hint="eastAsia"/>
          <w:color w:val="000000" w:themeColor="text1"/>
        </w:rPr>
        <w:t>的</w:t>
      </w:r>
      <w:r>
        <w:rPr>
          <w:color w:val="000000" w:themeColor="text1"/>
        </w:rPr>
        <w:t>提醒功能，避免来电、微信、或</w:t>
      </w:r>
      <w:r>
        <w:rPr>
          <w:rFonts w:hint="eastAsia"/>
          <w:color w:val="000000" w:themeColor="text1"/>
        </w:rPr>
        <w:t>应用软件</w:t>
      </w:r>
      <w:r>
        <w:rPr>
          <w:color w:val="000000" w:themeColor="text1"/>
        </w:rPr>
        <w:t>打断</w:t>
      </w:r>
      <w:r>
        <w:rPr>
          <w:rFonts w:hint="eastAsia"/>
          <w:color w:val="000000" w:themeColor="text1"/>
        </w:rPr>
        <w:t>监控</w:t>
      </w:r>
      <w:r>
        <w:rPr>
          <w:color w:val="000000" w:themeColor="text1"/>
        </w:rPr>
        <w:t>过程。</w:t>
      </w:r>
      <w:proofErr w:type="gramStart"/>
      <w:r>
        <w:rPr>
          <w:rFonts w:hint="eastAsia"/>
          <w:color w:val="000000" w:themeColor="text1"/>
        </w:rPr>
        <w:t>双摄监考</w:t>
      </w:r>
      <w:proofErr w:type="gramEnd"/>
      <w:r>
        <w:rPr>
          <w:rFonts w:hint="eastAsia"/>
          <w:color w:val="000000" w:themeColor="text1"/>
        </w:rPr>
        <w:t>的手机设置为在充电时永不息屏。手机在充电情况下永不息</w:t>
      </w:r>
      <w:proofErr w:type="gramStart"/>
      <w:r>
        <w:rPr>
          <w:rFonts w:hint="eastAsia"/>
          <w:color w:val="000000" w:themeColor="text1"/>
        </w:rPr>
        <w:t>屏设置</w:t>
      </w:r>
      <w:proofErr w:type="gramEnd"/>
      <w:r>
        <w:rPr>
          <w:rFonts w:hint="eastAsia"/>
          <w:color w:val="000000" w:themeColor="text1"/>
        </w:rPr>
        <w:t>方式如下：</w:t>
      </w:r>
    </w:p>
    <w:p w14:paraId="6237E29C" w14:textId="77777777" w:rsidR="00F82AED" w:rsidRDefault="00F82AED" w:rsidP="00F82AED">
      <w:pPr>
        <w:tabs>
          <w:tab w:val="left" w:pos="312"/>
        </w:tabs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</w:instrText>
      </w:r>
      <w:r>
        <w:rPr>
          <w:rFonts w:hint="eastAsia"/>
          <w:color w:val="000000" w:themeColor="text1"/>
        </w:rPr>
        <w:instrText>eq \o\ac(</w:instrText>
      </w:r>
      <w:r>
        <w:rPr>
          <w:rFonts w:hint="eastAsia"/>
          <w:color w:val="000000" w:themeColor="text1"/>
        </w:rPr>
        <w:instrText>○</w:instrText>
      </w:r>
      <w:r>
        <w:rPr>
          <w:rFonts w:hint="eastAsia"/>
          <w:color w:val="000000" w:themeColor="text1"/>
        </w:rPr>
        <w:instrText>,1)</w:instrTex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IOS</w:t>
      </w:r>
      <w:r>
        <w:rPr>
          <w:color w:val="000000" w:themeColor="text1"/>
        </w:rPr>
        <w:t>设备：在设置</w:t>
      </w:r>
      <w:r>
        <w:rPr>
          <w:color w:val="000000" w:themeColor="text1"/>
        </w:rPr>
        <w:t>-</w:t>
      </w:r>
      <w:r>
        <w:rPr>
          <w:color w:val="000000" w:themeColor="text1"/>
        </w:rPr>
        <w:t>显示与亮度</w:t>
      </w:r>
      <w:r>
        <w:rPr>
          <w:color w:val="000000" w:themeColor="text1"/>
        </w:rPr>
        <w:t>-</w:t>
      </w:r>
      <w:r>
        <w:rPr>
          <w:color w:val="000000" w:themeColor="text1"/>
        </w:rPr>
        <w:t>自动锁定内，设置为</w:t>
      </w:r>
      <w:r>
        <w:rPr>
          <w:color w:val="000000" w:themeColor="text1"/>
        </w:rPr>
        <w:t>“</w:t>
      </w:r>
      <w:r>
        <w:rPr>
          <w:color w:val="000000" w:themeColor="text1"/>
        </w:rPr>
        <w:t>永不</w:t>
      </w:r>
      <w:r>
        <w:rPr>
          <w:color w:val="000000" w:themeColor="text1"/>
        </w:rPr>
        <w:t>”</w:t>
      </w:r>
      <w:r>
        <w:rPr>
          <w:color w:val="000000" w:themeColor="text1"/>
        </w:rPr>
        <w:t>；</w:t>
      </w:r>
    </w:p>
    <w:p w14:paraId="14FD7089" w14:textId="77777777" w:rsidR="00F82AED" w:rsidRDefault="00F82AED" w:rsidP="00F82AED">
      <w:pPr>
        <w:tabs>
          <w:tab w:val="left" w:pos="312"/>
        </w:tabs>
        <w:rPr>
          <w:rFonts w:ascii="仿宋" w:eastAsia="仿宋" w:hAnsi="仿宋"/>
          <w:color w:val="FF0000"/>
          <w:sz w:val="28"/>
          <w:szCs w:val="28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</w:instrText>
      </w:r>
      <w:r>
        <w:rPr>
          <w:rFonts w:hint="eastAsia"/>
          <w:color w:val="000000" w:themeColor="text1"/>
        </w:rPr>
        <w:instrText>eq \o\ac(</w:instrText>
      </w:r>
      <w:r>
        <w:rPr>
          <w:rFonts w:hint="eastAsia"/>
          <w:color w:val="000000" w:themeColor="text1"/>
        </w:rPr>
        <w:instrText>○</w:instrText>
      </w:r>
      <w:r>
        <w:rPr>
          <w:rFonts w:hint="eastAsia"/>
          <w:color w:val="000000" w:themeColor="text1"/>
        </w:rPr>
        <w:instrText>,2)</w:instrText>
      </w:r>
      <w:r>
        <w:rPr>
          <w:color w:val="000000" w:themeColor="text1"/>
        </w:rPr>
        <w:fldChar w:fldCharType="end"/>
      </w:r>
      <w:r>
        <w:rPr>
          <w:rFonts w:hint="eastAsia"/>
          <w:color w:val="000000" w:themeColor="text1"/>
        </w:rPr>
        <w:t>安卓设备：安卓</w:t>
      </w:r>
      <w:proofErr w:type="gramStart"/>
      <w:r>
        <w:rPr>
          <w:rFonts w:hint="eastAsia"/>
          <w:color w:val="000000" w:themeColor="text1"/>
        </w:rPr>
        <w:t>手机需</w:t>
      </w:r>
      <w:proofErr w:type="gramEnd"/>
      <w:r>
        <w:rPr>
          <w:rFonts w:hint="eastAsia"/>
          <w:color w:val="000000" w:themeColor="text1"/>
        </w:rPr>
        <w:t>先开启“开发人员选项</w:t>
      </w:r>
      <w:r>
        <w:rPr>
          <w:color w:val="000000" w:themeColor="text1"/>
        </w:rPr>
        <w:t>/</w:t>
      </w:r>
      <w:r>
        <w:rPr>
          <w:color w:val="000000" w:themeColor="text1"/>
        </w:rPr>
        <w:t>开发者选项</w:t>
      </w:r>
      <w:r>
        <w:rPr>
          <w:color w:val="000000" w:themeColor="text1"/>
        </w:rPr>
        <w:t>”</w:t>
      </w:r>
      <w:r>
        <w:rPr>
          <w:color w:val="000000" w:themeColor="text1"/>
        </w:rPr>
        <w:t>，由于每个品牌机型的开发者选项操作步骤不同，请自行百度搜索本人手机品牌的开发者选项如何开启。开启开发者选项后，在开发者选项内，开启</w:t>
      </w:r>
      <w:r>
        <w:rPr>
          <w:color w:val="FF0000"/>
        </w:rPr>
        <w:t>“</w:t>
      </w:r>
      <w:proofErr w:type="gramStart"/>
      <w:r>
        <w:rPr>
          <w:color w:val="FF0000"/>
        </w:rPr>
        <w:t>不</w:t>
      </w:r>
      <w:proofErr w:type="gramEnd"/>
      <w:r>
        <w:rPr>
          <w:color w:val="FF0000"/>
        </w:rPr>
        <w:t>锁定屏幕（充电时屏幕不会休眠）</w:t>
      </w:r>
      <w:r>
        <w:rPr>
          <w:color w:val="FF0000"/>
        </w:rPr>
        <w:t>”</w:t>
      </w:r>
      <w:r>
        <w:rPr>
          <w:rFonts w:ascii="仿宋" w:eastAsia="仿宋" w:hAnsi="仿宋"/>
          <w:color w:val="FF0000"/>
          <w:sz w:val="28"/>
          <w:szCs w:val="28"/>
        </w:rPr>
        <w:t>。</w:t>
      </w:r>
    </w:p>
    <w:p w14:paraId="59D306E4" w14:textId="77777777" w:rsidR="00F82AED" w:rsidRPr="004813EF" w:rsidRDefault="00F82AED" w:rsidP="004813EF">
      <w:pPr>
        <w:spacing w:line="312" w:lineRule="auto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E8694CD" wp14:editId="7C075975">
            <wp:extent cx="2409825" cy="2982595"/>
            <wp:effectExtent l="9525" t="9525" r="19050" b="17780"/>
            <wp:docPr id="8" name="图片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982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BC51D7" w14:textId="77777777" w:rsidR="009F0558" w:rsidRDefault="00A40FFA">
      <w:r>
        <w:rPr>
          <w:color w:val="000000" w:themeColor="text1"/>
        </w:rPr>
        <w:t>5</w:t>
      </w:r>
      <w:r w:rsidR="0046106E">
        <w:rPr>
          <w:rFonts w:hint="eastAsia"/>
          <w:color w:val="000000" w:themeColor="text1"/>
        </w:rPr>
        <w:t>.</w:t>
      </w:r>
      <w:r w:rsidR="0046106E">
        <w:rPr>
          <w:rFonts w:hint="eastAsia"/>
          <w:color w:val="000000" w:themeColor="text1"/>
        </w:rPr>
        <w:t>电脑</w:t>
      </w:r>
      <w:r w:rsidR="0046106E">
        <w:rPr>
          <w:rFonts w:hint="eastAsia"/>
        </w:rPr>
        <w:t>内存：</w:t>
      </w:r>
      <w:r w:rsidR="0046106E">
        <w:t>8</w:t>
      </w:r>
      <w:r w:rsidR="0046106E">
        <w:rPr>
          <w:rFonts w:hint="eastAsia"/>
        </w:rPr>
        <w:t>G</w:t>
      </w:r>
      <w:r w:rsidR="0046106E">
        <w:rPr>
          <w:rFonts w:hint="eastAsia"/>
        </w:rPr>
        <w:t>及以上；硬盘：</w:t>
      </w:r>
      <w:r w:rsidR="0046106E">
        <w:rPr>
          <w:rFonts w:hint="eastAsia"/>
        </w:rPr>
        <w:t>200G</w:t>
      </w:r>
      <w:r w:rsidR="0046106E">
        <w:rPr>
          <w:rFonts w:hint="eastAsia"/>
        </w:rPr>
        <w:t>及以上。</w:t>
      </w:r>
    </w:p>
    <w:p w14:paraId="469C65FE" w14:textId="77777777" w:rsidR="009F0558" w:rsidRDefault="00A40FFA">
      <w:pPr>
        <w:tabs>
          <w:tab w:val="left" w:pos="312"/>
        </w:tabs>
        <w:rPr>
          <w:b/>
          <w:bCs/>
          <w:color w:val="FF0000"/>
          <w:sz w:val="18"/>
          <w:szCs w:val="21"/>
        </w:rPr>
      </w:pPr>
      <w:r>
        <w:rPr>
          <w:color w:val="000000" w:themeColor="text1"/>
        </w:rPr>
        <w:t>6</w:t>
      </w:r>
      <w:r w:rsidR="0046106E">
        <w:rPr>
          <w:color w:val="000000" w:themeColor="text1"/>
        </w:rPr>
        <w:t>.</w:t>
      </w:r>
      <w:r w:rsidR="0046106E">
        <w:rPr>
          <w:rFonts w:hint="eastAsia"/>
          <w:color w:val="000000" w:themeColor="text1"/>
        </w:rPr>
        <w:t>使用最新版谷歌（</w:t>
      </w:r>
      <w:r w:rsidR="0046106E">
        <w:rPr>
          <w:rFonts w:hint="eastAsia"/>
          <w:color w:val="000000" w:themeColor="text1"/>
        </w:rPr>
        <w:t>chrome</w:t>
      </w:r>
      <w:r w:rsidR="0046106E">
        <w:rPr>
          <w:rFonts w:hint="eastAsia"/>
          <w:color w:val="000000" w:themeColor="text1"/>
        </w:rPr>
        <w:t>）浏览器、火狐、</w:t>
      </w:r>
      <w:r w:rsidR="0046106E">
        <w:rPr>
          <w:rFonts w:hint="eastAsia"/>
          <w:color w:val="000000" w:themeColor="text1"/>
        </w:rPr>
        <w:t>QQ</w:t>
      </w:r>
      <w:r w:rsidR="0046106E">
        <w:rPr>
          <w:rFonts w:hint="eastAsia"/>
          <w:color w:val="000000" w:themeColor="text1"/>
        </w:rPr>
        <w:t>浏览器、</w:t>
      </w:r>
      <w:r w:rsidR="0046106E">
        <w:rPr>
          <w:rFonts w:hint="eastAsia"/>
          <w:color w:val="000000" w:themeColor="text1"/>
        </w:rPr>
        <w:t>360</w:t>
      </w:r>
      <w:proofErr w:type="gramStart"/>
      <w:r w:rsidR="0046106E">
        <w:rPr>
          <w:rFonts w:hint="eastAsia"/>
          <w:color w:val="000000" w:themeColor="text1"/>
        </w:rPr>
        <w:t>极速版</w:t>
      </w:r>
      <w:proofErr w:type="gramEnd"/>
      <w:r w:rsidR="0046106E">
        <w:rPr>
          <w:rFonts w:hint="eastAsia"/>
          <w:color w:val="000000" w:themeColor="text1"/>
        </w:rPr>
        <w:t>浏览器（不要使用</w:t>
      </w:r>
      <w:r w:rsidR="0046106E">
        <w:rPr>
          <w:rFonts w:hint="eastAsia"/>
          <w:color w:val="000000" w:themeColor="text1"/>
        </w:rPr>
        <w:t>I</w:t>
      </w:r>
      <w:r w:rsidR="0046106E">
        <w:rPr>
          <w:color w:val="000000" w:themeColor="text1"/>
        </w:rPr>
        <w:t>E</w:t>
      </w:r>
      <w:r w:rsidR="0046106E">
        <w:rPr>
          <w:rFonts w:hint="eastAsia"/>
          <w:color w:val="000000" w:themeColor="text1"/>
        </w:rPr>
        <w:t>浏览器、请提前</w:t>
      </w:r>
      <w:proofErr w:type="gramStart"/>
      <w:r w:rsidR="0046106E">
        <w:rPr>
          <w:rFonts w:hint="eastAsia"/>
          <w:color w:val="000000" w:themeColor="text1"/>
        </w:rPr>
        <w:t>下载谷歌等</w:t>
      </w:r>
      <w:proofErr w:type="gramEnd"/>
      <w:r w:rsidR="0046106E">
        <w:rPr>
          <w:rFonts w:hint="eastAsia"/>
          <w:color w:val="000000" w:themeColor="text1"/>
        </w:rPr>
        <w:t>浏览器备考）</w:t>
      </w:r>
    </w:p>
    <w:p w14:paraId="7901A6A6" w14:textId="77777777" w:rsidR="009F0558" w:rsidRDefault="00A40FFA">
      <w:pPr>
        <w:rPr>
          <w:b/>
          <w:bCs/>
          <w:color w:val="FF0000"/>
          <w:sz w:val="18"/>
          <w:szCs w:val="21"/>
        </w:rPr>
      </w:pPr>
      <w:r>
        <w:t>7</w:t>
      </w:r>
      <w:r w:rsidR="0046106E">
        <w:rPr>
          <w:rFonts w:hint="eastAsia"/>
        </w:rPr>
        <w:t>.</w:t>
      </w:r>
      <w:r w:rsidR="0046106E">
        <w:rPr>
          <w:rFonts w:hint="eastAsia"/>
        </w:rPr>
        <w:t>配件设备：摄像头（要求：视频、拍照正常）。</w:t>
      </w:r>
      <w:r w:rsidR="0046106E">
        <w:rPr>
          <w:rFonts w:hint="eastAsia"/>
          <w:b/>
          <w:bCs/>
          <w:color w:val="FF0000"/>
          <w:sz w:val="18"/>
          <w:szCs w:val="21"/>
        </w:rPr>
        <w:t xml:space="preserve">  </w:t>
      </w:r>
    </w:p>
    <w:p w14:paraId="4F63254A" w14:textId="77777777" w:rsidR="009F0558" w:rsidRDefault="00A40FFA">
      <w:r>
        <w:t>8</w:t>
      </w:r>
      <w:r w:rsidR="0046106E">
        <w:rPr>
          <w:rFonts w:hint="eastAsia"/>
        </w:rPr>
        <w:t>.</w:t>
      </w:r>
      <w:r w:rsidR="0046106E">
        <w:rPr>
          <w:rFonts w:hint="eastAsia"/>
        </w:rPr>
        <w:t>网络：互联网带宽不小于</w:t>
      </w:r>
      <w:r w:rsidR="0046106E">
        <w:rPr>
          <w:rFonts w:hint="eastAsia"/>
        </w:rPr>
        <w:t>20Mbps</w:t>
      </w:r>
      <w:r w:rsidR="0046106E">
        <w:rPr>
          <w:rFonts w:hint="eastAsia"/>
        </w:rPr>
        <w:t>（建议上行速率不小</w:t>
      </w:r>
      <w:r w:rsidR="0046106E">
        <w:rPr>
          <w:rFonts w:hint="eastAsia"/>
        </w:rPr>
        <w:t>10Mbps</w:t>
      </w:r>
      <w:r w:rsidR="0046106E">
        <w:rPr>
          <w:rFonts w:hint="eastAsia"/>
        </w:rPr>
        <w:t>），可以开</w:t>
      </w:r>
      <w:r w:rsidR="0046106E">
        <w:rPr>
          <w:rFonts w:hint="eastAsia"/>
        </w:rPr>
        <w:t>5G</w:t>
      </w:r>
      <w:r w:rsidR="0046106E">
        <w:rPr>
          <w:rFonts w:hint="eastAsia"/>
        </w:rPr>
        <w:t>手机热点，作为网络卡</w:t>
      </w:r>
      <w:proofErr w:type="gramStart"/>
      <w:r w:rsidR="0046106E">
        <w:rPr>
          <w:rFonts w:hint="eastAsia"/>
        </w:rPr>
        <w:t>顿时的</w:t>
      </w:r>
      <w:proofErr w:type="gramEnd"/>
      <w:r w:rsidR="0046106E">
        <w:rPr>
          <w:rFonts w:hint="eastAsia"/>
        </w:rPr>
        <w:t>备用网络，台式机可配备无线网卡用来接收</w:t>
      </w:r>
      <w:proofErr w:type="spellStart"/>
      <w:r w:rsidR="0046106E">
        <w:rPr>
          <w:rFonts w:hint="eastAsia"/>
        </w:rPr>
        <w:t>WiFi</w:t>
      </w:r>
      <w:proofErr w:type="spellEnd"/>
      <w:r w:rsidR="0046106E">
        <w:rPr>
          <w:rFonts w:hint="eastAsia"/>
        </w:rPr>
        <w:t>信号。</w:t>
      </w:r>
    </w:p>
    <w:p w14:paraId="299A72CF" w14:textId="77777777" w:rsidR="009F0558" w:rsidRPr="001267BB" w:rsidRDefault="0046106E">
      <w:pPr>
        <w:pStyle w:val="1"/>
        <w:spacing w:line="360" w:lineRule="auto"/>
        <w:rPr>
          <w:highlight w:val="yellow"/>
        </w:rPr>
      </w:pPr>
      <w:bookmarkStart w:id="3" w:name="_Toc92801072"/>
      <w:r w:rsidRPr="001267BB">
        <w:rPr>
          <w:highlight w:val="yellow"/>
        </w:rPr>
        <w:lastRenderedPageBreak/>
        <w:t>二、考试</w:t>
      </w:r>
      <w:r w:rsidRPr="001267BB">
        <w:rPr>
          <w:rFonts w:hint="eastAsia"/>
          <w:highlight w:val="yellow"/>
        </w:rPr>
        <w:t>流程</w:t>
      </w:r>
      <w:bookmarkEnd w:id="3"/>
    </w:p>
    <w:p w14:paraId="36EE2B33" w14:textId="77777777" w:rsidR="009F0558" w:rsidRDefault="0046106E">
      <w:pPr>
        <w:pStyle w:val="2"/>
        <w:spacing w:line="360" w:lineRule="auto"/>
      </w:pPr>
      <w:bookmarkStart w:id="4" w:name="_Toc92801073"/>
      <w:bookmarkStart w:id="5" w:name="_Toc290"/>
      <w:bookmarkStart w:id="6" w:name="_Toc29658"/>
      <w:bookmarkStart w:id="7" w:name="_Toc31921"/>
      <w:r>
        <w:t>2.1</w:t>
      </w:r>
      <w:r>
        <w:rPr>
          <w:rFonts w:hint="eastAsia"/>
        </w:rPr>
        <w:t>考生登录考试流程步骤</w:t>
      </w:r>
      <w:bookmarkStart w:id="8" w:name="_Toc17799"/>
      <w:bookmarkStart w:id="9" w:name="_Toc26026"/>
      <w:bookmarkStart w:id="10" w:name="_Toc31629"/>
      <w:bookmarkStart w:id="11" w:name="_Toc26079"/>
      <w:bookmarkStart w:id="12" w:name="_Toc16698"/>
      <w:bookmarkStart w:id="13" w:name="_Toc22983"/>
      <w:bookmarkStart w:id="14" w:name="_Toc22523"/>
      <w:bookmarkEnd w:id="4"/>
      <w:bookmarkEnd w:id="5"/>
      <w:bookmarkEnd w:id="6"/>
      <w:bookmarkEnd w:id="7"/>
    </w:p>
    <w:p w14:paraId="69FC1A71" w14:textId="77777777" w:rsidR="009F0558" w:rsidRDefault="0046106E">
      <w:pPr>
        <w:pStyle w:val="3"/>
        <w:spacing w:line="360" w:lineRule="auto"/>
      </w:pPr>
      <w:bookmarkStart w:id="15" w:name="_Toc92801074"/>
      <w:bookmarkStart w:id="16" w:name="_Toc3156"/>
      <w:bookmarkStart w:id="17" w:name="_Toc27980"/>
      <w:bookmarkStart w:id="18" w:name="_Toc26092"/>
      <w:bookmarkStart w:id="19" w:name="_Toc4028"/>
      <w:bookmarkStart w:id="20" w:name="_Toc19625"/>
      <w:bookmarkStart w:id="21" w:name="_Toc19294"/>
      <w:bookmarkStart w:id="22" w:name="_Toc17060"/>
      <w:bookmarkEnd w:id="8"/>
      <w:bookmarkEnd w:id="9"/>
      <w:bookmarkEnd w:id="10"/>
      <w:bookmarkEnd w:id="11"/>
      <w:bookmarkEnd w:id="12"/>
      <w:bookmarkEnd w:id="13"/>
      <w:bookmarkEnd w:id="14"/>
      <w:r>
        <w:t>步骤</w:t>
      </w:r>
      <w:r>
        <w:t>1</w:t>
      </w:r>
      <w:r>
        <w:t>：</w:t>
      </w:r>
      <w:r>
        <w:rPr>
          <w:rFonts w:hint="eastAsia"/>
        </w:rPr>
        <w:t>下载霸屏</w:t>
      </w:r>
      <w:bookmarkEnd w:id="15"/>
    </w:p>
    <w:p w14:paraId="078F55DE" w14:textId="77777777" w:rsidR="009F0558" w:rsidRDefault="0046106E">
      <w:pPr>
        <w:rPr>
          <w:sz w:val="18"/>
          <w:szCs w:val="21"/>
        </w:rPr>
      </w:pPr>
      <w:r>
        <w:rPr>
          <w:rFonts w:hint="eastAsia"/>
          <w:szCs w:val="21"/>
        </w:rPr>
        <w:t>考生通过管理者发的考试链接进入考试并点击允许使用摄像头</w:t>
      </w:r>
      <w:r>
        <w:rPr>
          <w:rFonts w:hint="eastAsia"/>
          <w:sz w:val="18"/>
          <w:szCs w:val="21"/>
        </w:rPr>
        <w:t>。</w:t>
      </w:r>
    </w:p>
    <w:p w14:paraId="20DDDFF2" w14:textId="77777777" w:rsidR="009F0558" w:rsidRDefault="0046106E">
      <w:r w:rsidRPr="00802BBD">
        <w:rPr>
          <w:rFonts w:asciiTheme="minorEastAsia" w:hAnsiTheme="minorEastAsia"/>
          <w:color w:val="0070C0"/>
          <w:sz w:val="24"/>
        </w:rPr>
        <w:t>https://ks.youkaoshi.cn/doexam/XXXXXXXXX.html</w:t>
      </w:r>
    </w:p>
    <w:p w14:paraId="7AE50686" w14:textId="77777777" w:rsidR="009F0558" w:rsidRDefault="0046106E">
      <w:r>
        <w:rPr>
          <w:noProof/>
        </w:rPr>
        <w:drawing>
          <wp:inline distT="0" distB="0" distL="0" distR="0" wp14:anchorId="6C3593AD" wp14:editId="5E6F4B82">
            <wp:extent cx="4820285" cy="2193925"/>
            <wp:effectExtent l="9525" t="9525" r="27940" b="254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018" cy="22127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C7E256" w14:textId="77777777" w:rsidR="009F0558" w:rsidRDefault="009F0558">
      <w:pPr>
        <w:rPr>
          <w:rFonts w:hint="eastAsia"/>
        </w:rPr>
      </w:pPr>
    </w:p>
    <w:p w14:paraId="0A42BD29" w14:textId="77777777" w:rsidR="009F0558" w:rsidRDefault="0046106E">
      <w:pPr>
        <w:pStyle w:val="a9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下载霸</w:t>
      </w:r>
      <w:proofErr w:type="gramStart"/>
      <w:r>
        <w:rPr>
          <w:rFonts w:hint="eastAsia"/>
          <w:szCs w:val="21"/>
        </w:rPr>
        <w:t>屏考试</w:t>
      </w:r>
      <w:proofErr w:type="gramEnd"/>
      <w:r>
        <w:rPr>
          <w:rFonts w:hint="eastAsia"/>
          <w:szCs w:val="21"/>
        </w:rPr>
        <w:t>模块</w:t>
      </w:r>
    </w:p>
    <w:p w14:paraId="3D5F7F0C" w14:textId="77777777" w:rsidR="009F0558" w:rsidRDefault="0046106E">
      <w:pPr>
        <w:tabs>
          <w:tab w:val="left" w:pos="312"/>
        </w:tabs>
        <w:rPr>
          <w:szCs w:val="21"/>
        </w:rPr>
      </w:pPr>
      <w:r>
        <w:rPr>
          <w:noProof/>
        </w:rPr>
        <w:drawing>
          <wp:inline distT="0" distB="0" distL="114300" distR="114300" wp14:anchorId="6EB09736" wp14:editId="07A5DC6B">
            <wp:extent cx="4690745" cy="2541270"/>
            <wp:effectExtent l="9525" t="9525" r="24130" b="20955"/>
            <wp:docPr id="6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0608" cy="25572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99CF32" w14:textId="77777777" w:rsidR="009F0558" w:rsidRDefault="0046106E">
      <w:pPr>
        <w:tabs>
          <w:tab w:val="left" w:pos="312"/>
        </w:tabs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）安装霸</w:t>
      </w:r>
      <w:proofErr w:type="gramStart"/>
      <w:r>
        <w:rPr>
          <w:rFonts w:hint="eastAsia"/>
          <w:szCs w:val="21"/>
        </w:rPr>
        <w:t>屏考试</w:t>
      </w:r>
      <w:proofErr w:type="gramEnd"/>
      <w:r>
        <w:rPr>
          <w:rFonts w:hint="eastAsia"/>
          <w:szCs w:val="21"/>
        </w:rPr>
        <w:t>模块</w:t>
      </w:r>
    </w:p>
    <w:p w14:paraId="0EAE70DB" w14:textId="77777777" w:rsidR="009F0558" w:rsidRDefault="0046106E">
      <w:pPr>
        <w:tabs>
          <w:tab w:val="left" w:pos="312"/>
        </w:tabs>
      </w:pPr>
      <w:r>
        <w:rPr>
          <w:noProof/>
        </w:rPr>
        <w:lastRenderedPageBreak/>
        <w:drawing>
          <wp:inline distT="0" distB="0" distL="114300" distR="114300" wp14:anchorId="0105BAA2" wp14:editId="55F1639E">
            <wp:extent cx="5337335" cy="2633472"/>
            <wp:effectExtent l="19050" t="19050" r="15875" b="146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9804" cy="26396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2C442B" w14:textId="77777777" w:rsidR="009F0558" w:rsidRDefault="0046106E">
      <w:pPr>
        <w:tabs>
          <w:tab w:val="left" w:pos="312"/>
        </w:tabs>
      </w:pPr>
      <w:bookmarkStart w:id="23" w:name="_GoBack"/>
      <w:r>
        <w:rPr>
          <w:noProof/>
        </w:rPr>
        <w:drawing>
          <wp:inline distT="0" distB="0" distL="114300" distR="114300" wp14:anchorId="43135D13" wp14:editId="5C7A3CA2">
            <wp:extent cx="5355856" cy="3716122"/>
            <wp:effectExtent l="19050" t="19050" r="16510" b="177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0575" cy="37263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23"/>
    </w:p>
    <w:p w14:paraId="1E4011D2" w14:textId="77777777" w:rsidR="009F0558" w:rsidRDefault="009F0558">
      <w:pPr>
        <w:tabs>
          <w:tab w:val="left" w:pos="312"/>
        </w:tabs>
      </w:pPr>
    </w:p>
    <w:p w14:paraId="1AF863DB" w14:textId="77777777" w:rsidR="009F0558" w:rsidRDefault="0046106E">
      <w:pPr>
        <w:tabs>
          <w:tab w:val="left" w:pos="312"/>
        </w:tabs>
        <w:rPr>
          <w:szCs w:val="21"/>
        </w:rPr>
      </w:pPr>
      <w:r>
        <w:rPr>
          <w:rFonts w:hint="eastAsia"/>
          <w:sz w:val="18"/>
          <w:szCs w:val="21"/>
        </w:rPr>
        <w:t>3</w:t>
      </w:r>
      <w:r>
        <w:rPr>
          <w:sz w:val="18"/>
          <w:szCs w:val="21"/>
        </w:rPr>
        <w:t>）</w:t>
      </w:r>
      <w:r>
        <w:rPr>
          <w:rFonts w:hint="eastAsia"/>
          <w:szCs w:val="21"/>
        </w:rPr>
        <w:t>点击我已安装，打开软件。</w:t>
      </w:r>
    </w:p>
    <w:p w14:paraId="461B95BC" w14:textId="77777777" w:rsidR="009F0558" w:rsidRDefault="0046106E">
      <w:r>
        <w:rPr>
          <w:noProof/>
        </w:rPr>
        <w:lastRenderedPageBreak/>
        <w:drawing>
          <wp:inline distT="0" distB="0" distL="114300" distR="114300" wp14:anchorId="1F53A09C" wp14:editId="725FABD2">
            <wp:extent cx="5132624" cy="3306471"/>
            <wp:effectExtent l="19050" t="19050" r="11430" b="2730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2619" cy="3312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4C2A96" w14:textId="77777777" w:rsidR="009F0558" w:rsidRDefault="0046106E">
      <w:r>
        <w:t>4</w:t>
      </w:r>
      <w:r>
        <w:t>）</w:t>
      </w:r>
      <w:r>
        <w:rPr>
          <w:rFonts w:hint="eastAsia"/>
        </w:rPr>
        <w:t>安装打开霸</w:t>
      </w:r>
      <w:proofErr w:type="gramStart"/>
      <w:r>
        <w:rPr>
          <w:rFonts w:hint="eastAsia"/>
        </w:rPr>
        <w:t>屏考试</w:t>
      </w:r>
      <w:proofErr w:type="gramEnd"/>
      <w:r>
        <w:rPr>
          <w:rFonts w:hint="eastAsia"/>
        </w:rPr>
        <w:t>模块后会提示关闭微信、</w:t>
      </w:r>
      <w:r>
        <w:rPr>
          <w:rFonts w:hint="eastAsia"/>
        </w:rPr>
        <w:t>QQ</w:t>
      </w:r>
      <w:r>
        <w:rPr>
          <w:rFonts w:hint="eastAsia"/>
        </w:rPr>
        <w:t>、钉钉等相关软件，关闭后才可继续考试</w:t>
      </w:r>
      <w:bookmarkEnd w:id="16"/>
    </w:p>
    <w:p w14:paraId="240A7571" w14:textId="77777777" w:rsidR="009F0558" w:rsidRDefault="0046106E">
      <w:r>
        <w:rPr>
          <w:noProof/>
        </w:rPr>
        <w:drawing>
          <wp:inline distT="0" distB="0" distL="114300" distR="114300" wp14:anchorId="08C8DDA7" wp14:editId="05E14D75">
            <wp:extent cx="5076749" cy="3311675"/>
            <wp:effectExtent l="19050" t="19050" r="10160" b="2222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7364" cy="3351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482553" w14:textId="77777777" w:rsidR="009F0558" w:rsidRDefault="0046106E">
      <w:pPr>
        <w:pStyle w:val="3"/>
      </w:pPr>
      <w:bookmarkStart w:id="24" w:name="_Toc92801075"/>
      <w:bookmarkStart w:id="25" w:name="_Toc4649"/>
      <w:r>
        <w:t>步骤</w:t>
      </w:r>
      <w:r>
        <w:t>2</w:t>
      </w:r>
      <w:r>
        <w:t>：检测</w:t>
      </w:r>
      <w:bookmarkEnd w:id="24"/>
      <w:r w:rsidR="00072FBD">
        <w:rPr>
          <w:rFonts w:hint="eastAsia"/>
        </w:rPr>
        <w:t>双摄像头</w:t>
      </w:r>
    </w:p>
    <w:p w14:paraId="2ACCC09D" w14:textId="77777777" w:rsidR="009F0558" w:rsidRDefault="0046106E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）检测电脑是否连接上摄像头</w:t>
      </w:r>
    </w:p>
    <w:p w14:paraId="0C060A40" w14:textId="77777777" w:rsidR="009F0558" w:rsidRDefault="0046106E">
      <w:bookmarkStart w:id="26" w:name="_Toc30585"/>
      <w:bookmarkEnd w:id="17"/>
      <w:bookmarkEnd w:id="18"/>
      <w:bookmarkEnd w:id="19"/>
      <w:bookmarkEnd w:id="20"/>
      <w:bookmarkEnd w:id="21"/>
      <w:bookmarkEnd w:id="22"/>
      <w:bookmarkEnd w:id="25"/>
      <w:r>
        <w:rPr>
          <w:noProof/>
        </w:rPr>
        <w:lastRenderedPageBreak/>
        <w:drawing>
          <wp:inline distT="0" distB="0" distL="114300" distR="114300" wp14:anchorId="243EBFC1" wp14:editId="164F1BC5">
            <wp:extent cx="5270500" cy="2812415"/>
            <wp:effectExtent l="9525" t="9525" r="1587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12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C3EA1A" w14:textId="77777777" w:rsidR="009F0558" w:rsidRDefault="0046106E">
      <w:pPr>
        <w:rPr>
          <w:szCs w:val="21"/>
        </w:rPr>
      </w:pPr>
      <w:r>
        <w:rPr>
          <w:rFonts w:hint="eastAsia"/>
          <w:szCs w:val="21"/>
        </w:rPr>
        <w:t>浏览摄像头监考规则，点击“我已认真阅读并同意开启摄像头监考规则”，点击“下一步”</w:t>
      </w:r>
      <w:bookmarkEnd w:id="26"/>
    </w:p>
    <w:p w14:paraId="1CF8D1C5" w14:textId="77777777" w:rsidR="009F0558" w:rsidRDefault="0046106E">
      <w:r>
        <w:rPr>
          <w:noProof/>
        </w:rPr>
        <w:drawing>
          <wp:inline distT="0" distB="0" distL="114300" distR="114300" wp14:anchorId="73E90112" wp14:editId="4CDB0BB2">
            <wp:extent cx="5265420" cy="3607435"/>
            <wp:effectExtent l="9525" t="9525" r="20955" b="215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07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9442BE" w14:textId="77777777" w:rsidR="009F0558" w:rsidRDefault="0046106E">
      <w:pPr>
        <w:rPr>
          <w:szCs w:val="21"/>
        </w:rPr>
      </w:pPr>
      <w:r>
        <w:rPr>
          <w:rFonts w:hint="eastAsia"/>
          <w:szCs w:val="21"/>
        </w:rPr>
        <w:t>查看试卷信息，确认无误，点击‘进入考试’</w:t>
      </w:r>
    </w:p>
    <w:p w14:paraId="22D13423" w14:textId="77777777" w:rsidR="009F0558" w:rsidRDefault="009F0558">
      <w:pPr>
        <w:rPr>
          <w:rFonts w:ascii="黑体" w:eastAsia="黑体" w:hAnsi="黑体" w:cs="黑体"/>
        </w:rPr>
      </w:pPr>
    </w:p>
    <w:p w14:paraId="4EC9F6A2" w14:textId="77777777" w:rsidR="009F0558" w:rsidRDefault="0046106E">
      <w:r>
        <w:rPr>
          <w:noProof/>
        </w:rPr>
        <w:lastRenderedPageBreak/>
        <w:drawing>
          <wp:inline distT="0" distB="0" distL="114300" distR="114300" wp14:anchorId="0A5C84C2" wp14:editId="1A5DB8D5">
            <wp:extent cx="5267325" cy="2931160"/>
            <wp:effectExtent l="9525" t="9525" r="1905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31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078F7A" w14:textId="77777777" w:rsidR="009F0558" w:rsidRDefault="0046106E">
      <w:r>
        <w:rPr>
          <w:rFonts w:hint="eastAsia"/>
        </w:rPr>
        <w:t>系统自动检测前置摄像头是否有误</w:t>
      </w:r>
    </w:p>
    <w:p w14:paraId="7E180100" w14:textId="77777777" w:rsidR="009F0558" w:rsidRDefault="0046106E">
      <w:r>
        <w:rPr>
          <w:noProof/>
        </w:rPr>
        <w:drawing>
          <wp:inline distT="0" distB="0" distL="114300" distR="114300" wp14:anchorId="18887941" wp14:editId="46A07D18">
            <wp:extent cx="5269230" cy="2901315"/>
            <wp:effectExtent l="9525" t="9525" r="17145" b="2286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01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EB5A5A" w14:textId="77777777" w:rsidR="001B15FE" w:rsidRDefault="001B15FE" w:rsidP="001B15FE">
      <w:bookmarkStart w:id="27" w:name="_Toc92801076"/>
      <w:bookmarkStart w:id="28" w:name="_Toc6237"/>
      <w:r>
        <w:t>开启双摄像头：</w:t>
      </w:r>
    </w:p>
    <w:p w14:paraId="54F62A8D" w14:textId="77777777" w:rsidR="001B15FE" w:rsidRDefault="001B15FE" w:rsidP="001B15FE">
      <w:pPr>
        <w:spacing w:line="312" w:lineRule="auto"/>
        <w:ind w:firstLineChars="200" w:firstLine="420"/>
      </w:pPr>
      <w:r>
        <w:rPr>
          <w:rFonts w:hint="eastAsia"/>
        </w:rPr>
        <w:t>（</w:t>
      </w:r>
      <w:r w:rsidR="00043BD4">
        <w:t>2</w:t>
      </w:r>
      <w:r>
        <w:rPr>
          <w:rFonts w:hint="eastAsia"/>
        </w:rPr>
        <w:t>）在这一步，</w:t>
      </w:r>
      <w:r>
        <w:rPr>
          <w:rFonts w:hint="eastAsia"/>
        </w:rPr>
        <w:t xml:space="preserve"> </w:t>
      </w:r>
      <w:r>
        <w:rPr>
          <w:rFonts w:hint="eastAsia"/>
        </w:rPr>
        <w:t>请使用您的智能手机，打开微信，</w:t>
      </w:r>
      <w:r>
        <w:rPr>
          <w:rFonts w:hint="eastAsia"/>
        </w:rPr>
        <w:t xml:space="preserve"> </w:t>
      </w:r>
      <w:r>
        <w:rPr>
          <w:rFonts w:hint="eastAsia"/>
        </w:rPr>
        <w:t>扫描浏览器里显示的二维码</w:t>
      </w:r>
    </w:p>
    <w:p w14:paraId="02CB46CE" w14:textId="77777777" w:rsidR="001B15FE" w:rsidRDefault="001B15FE" w:rsidP="001B15FE">
      <w:r>
        <w:rPr>
          <w:noProof/>
        </w:rPr>
        <w:lastRenderedPageBreak/>
        <w:drawing>
          <wp:inline distT="0" distB="0" distL="114300" distR="114300" wp14:anchorId="15EBCA54" wp14:editId="11BDAC5F">
            <wp:extent cx="5269230" cy="2901315"/>
            <wp:effectExtent l="9525" t="9525" r="17145" b="2286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01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680FAC" w14:textId="77777777" w:rsidR="001B15FE" w:rsidRDefault="001B15FE" w:rsidP="001B15FE">
      <w:pPr>
        <w:rPr>
          <w:szCs w:val="21"/>
        </w:rPr>
      </w:pPr>
    </w:p>
    <w:p w14:paraId="722E1439" w14:textId="77777777" w:rsidR="001B15FE" w:rsidRDefault="001B15FE" w:rsidP="001B15FE">
      <w:pPr>
        <w:rPr>
          <w:color w:val="FF0000"/>
          <w:szCs w:val="21"/>
        </w:rPr>
      </w:pPr>
      <w:r>
        <w:rPr>
          <w:rFonts w:hint="eastAsia"/>
          <w:szCs w:val="21"/>
        </w:rPr>
        <w:t>打开微信，</w:t>
      </w:r>
      <w:proofErr w:type="gramStart"/>
      <w:r>
        <w:rPr>
          <w:rFonts w:hint="eastAsia"/>
          <w:szCs w:val="21"/>
        </w:rPr>
        <w:t>扫码后会</w:t>
      </w:r>
      <w:proofErr w:type="gramEnd"/>
      <w:r>
        <w:rPr>
          <w:rFonts w:hint="eastAsia"/>
          <w:szCs w:val="21"/>
        </w:rPr>
        <w:t>出现如下图提示，请链接手机到电源，调整手机摆放到合适的位置，建议的监控视角效果如下图所示（</w:t>
      </w:r>
      <w:r>
        <w:rPr>
          <w:rFonts w:hint="eastAsia"/>
          <w:color w:val="FF0000"/>
          <w:szCs w:val="21"/>
        </w:rPr>
        <w:t>需要严格遵守按照操作摆放好监控设备，后摄像头检测成功后，点击“进入考试”</w:t>
      </w:r>
      <w:r>
        <w:rPr>
          <w:color w:val="FF0000"/>
          <w:szCs w:val="21"/>
        </w:rPr>
        <w:t>。</w:t>
      </w:r>
    </w:p>
    <w:p w14:paraId="6CCABE46" w14:textId="77777777" w:rsidR="001B15FE" w:rsidRDefault="001B15FE" w:rsidP="001B15FE">
      <w:pPr>
        <w:rPr>
          <w:szCs w:val="21"/>
        </w:rPr>
      </w:pPr>
      <w:r>
        <w:rPr>
          <w:rFonts w:hint="eastAsia"/>
          <w:szCs w:val="21"/>
        </w:rPr>
        <w:t>）</w:t>
      </w:r>
    </w:p>
    <w:p w14:paraId="31D9FC94" w14:textId="00AB1C26" w:rsidR="001B15FE" w:rsidRPr="00F413A7" w:rsidRDefault="001B15FE" w:rsidP="00F413A7">
      <w:pPr>
        <w:jc w:val="center"/>
        <w:rPr>
          <w:rFonts w:hint="eastAsia"/>
          <w:szCs w:val="21"/>
        </w:rPr>
      </w:pPr>
      <w:r>
        <w:rPr>
          <w:rFonts w:ascii="仿宋" w:eastAsia="仿宋" w:hAnsi="仿宋" w:cs="等线"/>
          <w:noProof/>
          <w:sz w:val="28"/>
          <w:szCs w:val="28"/>
        </w:rPr>
        <w:drawing>
          <wp:inline distT="0" distB="0" distL="0" distR="0" wp14:anchorId="348A604D" wp14:editId="18D6BA05">
            <wp:extent cx="2236843" cy="4842663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53159" cy="487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9987" w14:textId="77777777" w:rsidR="001B15FE" w:rsidRDefault="001B15FE" w:rsidP="001B15FE">
      <w:pPr>
        <w:jc w:val="center"/>
      </w:pPr>
      <w:r>
        <w:rPr>
          <w:color w:val="FF0000"/>
          <w:szCs w:val="21"/>
          <w:highlight w:val="yellow"/>
        </w:rPr>
        <w:lastRenderedPageBreak/>
        <w:t>（后摄像头正确摆放</w:t>
      </w:r>
      <w:r>
        <w:rPr>
          <w:color w:val="FF0000"/>
          <w:szCs w:val="21"/>
          <w:highlight w:val="yellow"/>
        </w:rPr>
        <w:t>——</w:t>
      </w:r>
      <w:r>
        <w:rPr>
          <w:color w:val="FF0000"/>
          <w:szCs w:val="21"/>
          <w:highlight w:val="yellow"/>
        </w:rPr>
        <w:t>参考）</w:t>
      </w:r>
    </w:p>
    <w:p w14:paraId="41FD88C4" w14:textId="77777777" w:rsidR="001B15FE" w:rsidRDefault="001B15FE" w:rsidP="001B15FE">
      <w:pPr>
        <w:spacing w:line="312" w:lineRule="auto"/>
        <w:ind w:firstLineChars="200" w:firstLine="420"/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114300" distR="114300" wp14:anchorId="18179894" wp14:editId="5C451FE9">
            <wp:extent cx="5268595" cy="2860675"/>
            <wp:effectExtent l="9525" t="9525" r="17780" b="2540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0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748DF0" w14:textId="77777777" w:rsidR="001B15FE" w:rsidRDefault="001B15FE" w:rsidP="001B15FE">
      <w:pPr>
        <w:spacing w:line="312" w:lineRule="auto"/>
        <w:ind w:firstLineChars="200" w:firstLine="420"/>
        <w:jc w:val="center"/>
        <w:rPr>
          <w:rFonts w:ascii="仿宋" w:eastAsia="仿宋" w:hAnsi="仿宋" w:cs="等线"/>
          <w:sz w:val="20"/>
          <w:szCs w:val="18"/>
        </w:rPr>
      </w:pPr>
      <w:r>
        <w:rPr>
          <w:rFonts w:hint="eastAsia"/>
          <w:noProof/>
        </w:rPr>
        <w:drawing>
          <wp:inline distT="0" distB="0" distL="114300" distR="114300" wp14:anchorId="62E605AF" wp14:editId="2D74F4D3">
            <wp:extent cx="5269865" cy="3404870"/>
            <wp:effectExtent l="9525" t="9525" r="16510" b="14605"/>
            <wp:docPr id="13" name="图片 13" descr="双摄实操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双摄实操图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04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75F5A6" w14:textId="77777777" w:rsidR="001B15FE" w:rsidRDefault="001B15FE" w:rsidP="001B15FE">
      <w:pPr>
        <w:rPr>
          <w:color w:val="FF0000"/>
          <w:szCs w:val="21"/>
        </w:rPr>
      </w:pPr>
    </w:p>
    <w:p w14:paraId="385DA364" w14:textId="5B2AC9C6" w:rsidR="001B15FE" w:rsidRDefault="00526A74" w:rsidP="001B15FE">
      <w:pPr>
        <w:rPr>
          <w:color w:val="FF0000"/>
          <w:szCs w:val="21"/>
        </w:rPr>
      </w:pPr>
      <w:r w:rsidRPr="00526A74">
        <w:rPr>
          <w:noProof/>
          <w:color w:val="FF0000"/>
          <w:szCs w:val="21"/>
        </w:rPr>
        <w:lastRenderedPageBreak/>
        <w:drawing>
          <wp:inline distT="0" distB="0" distL="0" distR="0" wp14:anchorId="138BA7C5" wp14:editId="550D17EB">
            <wp:extent cx="5475605" cy="4093210"/>
            <wp:effectExtent l="0" t="0" r="0" b="2540"/>
            <wp:docPr id="26" name="图片 26" descr="C:\Users\HZ\AppData\Local\Temp\WeChat Files\d1e8095e90617ceedbef047c24c6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Z\AppData\Local\Temp\WeChat Files\d1e8095e90617ceedbef047c24c609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2151B" w14:textId="03839A34" w:rsidR="001B15FE" w:rsidRDefault="001B15FE" w:rsidP="001B15FE">
      <w:pPr>
        <w:rPr>
          <w:color w:val="FF0000"/>
          <w:szCs w:val="21"/>
        </w:rPr>
      </w:pPr>
    </w:p>
    <w:p w14:paraId="1700AE96" w14:textId="77777777" w:rsidR="009F0558" w:rsidRDefault="0046106E">
      <w:pPr>
        <w:pStyle w:val="3"/>
      </w:pPr>
      <w:r>
        <w:t>步骤</w:t>
      </w:r>
      <w:r>
        <w:t>3</w:t>
      </w:r>
      <w:r>
        <w:t>：登录个人账号</w:t>
      </w:r>
      <w:bookmarkEnd w:id="27"/>
    </w:p>
    <w:bookmarkEnd w:id="28"/>
    <w:p w14:paraId="10367B0D" w14:textId="77777777" w:rsidR="009F0558" w:rsidRDefault="0046106E">
      <w:r>
        <w:rPr>
          <w:noProof/>
        </w:rPr>
        <w:drawing>
          <wp:inline distT="0" distB="0" distL="114300" distR="114300" wp14:anchorId="7AE10BDB" wp14:editId="2690BC28">
            <wp:extent cx="4372610" cy="2113280"/>
            <wp:effectExtent l="19050" t="19050" r="27940" b="20320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05932" cy="21296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1B4AF0" w14:textId="77777777" w:rsidR="009F0558" w:rsidRDefault="0046106E">
      <w:pPr>
        <w:pStyle w:val="3"/>
      </w:pPr>
      <w:bookmarkStart w:id="29" w:name="_Toc92801077"/>
      <w:bookmarkStart w:id="30" w:name="_Toc15006"/>
      <w:r>
        <w:t>步骤</w:t>
      </w:r>
      <w:r>
        <w:t>4</w:t>
      </w:r>
      <w:r>
        <w:t>：核对个人身份信息</w:t>
      </w:r>
      <w:bookmarkEnd w:id="29"/>
    </w:p>
    <w:p w14:paraId="531688EA" w14:textId="77777777" w:rsidR="009F0558" w:rsidRDefault="0046106E">
      <w:r>
        <w:rPr>
          <w:rFonts w:hint="eastAsia"/>
        </w:rPr>
        <w:t>检查自己的个人信息是否匹配，如信息匹配，点击“确认无误，进入下一步”</w:t>
      </w:r>
      <w:bookmarkEnd w:id="30"/>
    </w:p>
    <w:p w14:paraId="228F6DE6" w14:textId="77777777" w:rsidR="009F0558" w:rsidRDefault="009F0558"/>
    <w:p w14:paraId="7377D1D0" w14:textId="77777777" w:rsidR="009F0558" w:rsidRDefault="0046106E">
      <w:r>
        <w:rPr>
          <w:noProof/>
        </w:rPr>
        <w:lastRenderedPageBreak/>
        <w:drawing>
          <wp:inline distT="0" distB="0" distL="114300" distR="114300" wp14:anchorId="198F1E14" wp14:editId="2281AD0D">
            <wp:extent cx="5266690" cy="2545715"/>
            <wp:effectExtent l="12700" t="12700" r="29210" b="3238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B920C8" w14:textId="77777777" w:rsidR="009F0558" w:rsidRDefault="009F0558"/>
    <w:p w14:paraId="172B7B31" w14:textId="77777777" w:rsidR="009F0558" w:rsidRDefault="0046106E">
      <w:pPr>
        <w:pStyle w:val="3"/>
      </w:pPr>
      <w:bookmarkStart w:id="31" w:name="_Toc92801078"/>
      <w:r>
        <w:t>步骤</w:t>
      </w:r>
      <w:r>
        <w:t>5</w:t>
      </w:r>
      <w:r>
        <w:t>：人脸验证</w:t>
      </w:r>
      <w:bookmarkEnd w:id="31"/>
    </w:p>
    <w:p w14:paraId="7A21B4CE" w14:textId="77777777" w:rsidR="009F0558" w:rsidRDefault="0046106E">
      <w:r>
        <w:rPr>
          <w:rFonts w:hint="eastAsia"/>
        </w:rPr>
        <w:t>人脸识别功能需要将脸部对准摄像头识别框，人脸识别显示匹配成功后方可进入考试</w:t>
      </w:r>
    </w:p>
    <w:p w14:paraId="7A2230E7" w14:textId="77777777" w:rsidR="009F0558" w:rsidRDefault="0046106E">
      <w:r>
        <w:rPr>
          <w:rFonts w:ascii="微软雅黑" w:eastAsia="微软雅黑" w:hAnsi="微软雅黑" w:cs="微软雅黑" w:hint="eastAsia"/>
          <w:b/>
          <w:bCs/>
          <w:color w:val="FF0000"/>
        </w:rPr>
        <w:t>❊</w:t>
      </w:r>
      <w:r>
        <w:rPr>
          <w:rFonts w:hint="eastAsia"/>
          <w:b/>
          <w:bCs/>
          <w:color w:val="FF0000"/>
        </w:rPr>
        <w:t>关于人脸识别的特别强调：人脸识别除考生本人以外任何人不要试图去识别，否则考试系统会视为替考行为，将考生</w:t>
      </w:r>
      <w:proofErr w:type="gramStart"/>
      <w:r>
        <w:rPr>
          <w:rFonts w:hint="eastAsia"/>
          <w:b/>
          <w:bCs/>
          <w:color w:val="FF0000"/>
        </w:rPr>
        <w:t>帐号</w:t>
      </w:r>
      <w:proofErr w:type="gramEnd"/>
      <w:r>
        <w:rPr>
          <w:rFonts w:hint="eastAsia"/>
          <w:b/>
          <w:bCs/>
          <w:color w:val="FF0000"/>
        </w:rPr>
        <w:t>自动设置为黑名单，考生本人将无法识别通过并进入考试系统，望考生切记。</w:t>
      </w:r>
    </w:p>
    <w:p w14:paraId="0CBB07AE" w14:textId="77777777" w:rsidR="009F0558" w:rsidRDefault="0046106E">
      <w:r>
        <w:rPr>
          <w:noProof/>
        </w:rPr>
        <w:drawing>
          <wp:inline distT="0" distB="0" distL="114300" distR="114300" wp14:anchorId="63D87FA5" wp14:editId="03A5D86D">
            <wp:extent cx="5259705" cy="3041650"/>
            <wp:effectExtent l="0" t="0" r="17145" b="635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041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225821" w14:textId="77777777" w:rsidR="009F0558" w:rsidRDefault="009F0558"/>
    <w:p w14:paraId="069BD37E" w14:textId="77777777" w:rsidR="009F0558" w:rsidRDefault="0046106E">
      <w:pPr>
        <w:pStyle w:val="3"/>
      </w:pPr>
      <w:bookmarkStart w:id="32" w:name="_Toc92801079"/>
      <w:r>
        <w:lastRenderedPageBreak/>
        <w:t>步骤</w:t>
      </w:r>
      <w:r w:rsidR="00D1373D">
        <w:t>6</w:t>
      </w:r>
      <w:r>
        <w:t>：个人信息验证成功进入考试</w:t>
      </w:r>
      <w:bookmarkEnd w:id="32"/>
    </w:p>
    <w:p w14:paraId="230D32A9" w14:textId="77777777" w:rsidR="009F0558" w:rsidRDefault="0046106E">
      <w:r>
        <w:rPr>
          <w:noProof/>
        </w:rPr>
        <w:drawing>
          <wp:inline distT="0" distB="0" distL="114300" distR="114300" wp14:anchorId="0C6C8E44" wp14:editId="3B9A70D0">
            <wp:extent cx="5268595" cy="2770505"/>
            <wp:effectExtent l="9525" t="9525" r="17780" b="2032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0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D457A" w14:textId="77777777" w:rsidR="009F0558" w:rsidRDefault="0046106E">
      <w:bookmarkStart w:id="33" w:name="_Toc1415"/>
      <w:r>
        <w:rPr>
          <w:rFonts w:hint="eastAsia"/>
        </w:rPr>
        <w:t>完成考试后，点击“交卷”，确认无误后再次点击“确认交卷”</w:t>
      </w:r>
      <w:bookmarkEnd w:id="33"/>
    </w:p>
    <w:p w14:paraId="313F291F" w14:textId="77777777" w:rsidR="009F0558" w:rsidRDefault="0046106E">
      <w:r>
        <w:rPr>
          <w:noProof/>
        </w:rPr>
        <w:drawing>
          <wp:inline distT="0" distB="0" distL="114300" distR="114300" wp14:anchorId="2EE6B88D" wp14:editId="6442BCA8">
            <wp:extent cx="5266690" cy="2545715"/>
            <wp:effectExtent l="12700" t="12700" r="29210" b="3238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194EE5" w14:textId="77777777" w:rsidR="009F0558" w:rsidRDefault="009F0558"/>
    <w:p w14:paraId="68F48FB7" w14:textId="77777777" w:rsidR="009F0558" w:rsidRDefault="0046106E">
      <w:bookmarkStart w:id="34" w:name="_Toc16482"/>
      <w:r>
        <w:rPr>
          <w:rFonts w:hint="eastAsia"/>
        </w:rPr>
        <w:t>考试</w:t>
      </w:r>
      <w:proofErr w:type="gramStart"/>
      <w:r>
        <w:rPr>
          <w:rFonts w:hint="eastAsia"/>
        </w:rPr>
        <w:t>完是否</w:t>
      </w:r>
      <w:proofErr w:type="gramEnd"/>
      <w:r>
        <w:rPr>
          <w:rFonts w:hint="eastAsia"/>
        </w:rPr>
        <w:t>显示成绩及排行，由考试组织方自行设置。</w:t>
      </w:r>
      <w:bookmarkEnd w:id="34"/>
    </w:p>
    <w:p w14:paraId="093A483C" w14:textId="77777777" w:rsidR="009F0558" w:rsidRDefault="0046106E">
      <w:pPr>
        <w:rPr>
          <w:szCs w:val="21"/>
        </w:rPr>
      </w:pPr>
      <w:r>
        <w:rPr>
          <w:noProof/>
        </w:rPr>
        <w:lastRenderedPageBreak/>
        <w:drawing>
          <wp:inline distT="0" distB="0" distL="114300" distR="114300" wp14:anchorId="6F4C6526" wp14:editId="60D16720">
            <wp:extent cx="5262880" cy="3176905"/>
            <wp:effectExtent l="9525" t="9525" r="23495" b="1397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76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F1D6BA" w14:textId="77777777" w:rsidR="009F0558" w:rsidRDefault="0046106E">
      <w:pPr>
        <w:pStyle w:val="1"/>
      </w:pPr>
      <w:bookmarkStart w:id="35" w:name="_Toc92801080"/>
      <w:r>
        <w:t>三、禁止行为</w:t>
      </w:r>
      <w:bookmarkEnd w:id="35"/>
    </w:p>
    <w:p w14:paraId="27C76880" w14:textId="77777777" w:rsidR="009F0558" w:rsidRDefault="009F0558">
      <w:pPr>
        <w:widowControl/>
        <w:spacing w:line="312" w:lineRule="auto"/>
        <w:jc w:val="left"/>
        <w:rPr>
          <w:sz w:val="18"/>
          <w:szCs w:val="21"/>
        </w:rPr>
      </w:pPr>
    </w:p>
    <w:p w14:paraId="2800C28E" w14:textId="77777777" w:rsidR="009F0558" w:rsidRDefault="0046106E">
      <w:pPr>
        <w:tabs>
          <w:tab w:val="left" w:pos="312"/>
        </w:tabs>
        <w:rPr>
          <w:rFonts w:ascii="黑体" w:eastAsia="黑体" w:hAnsi="黑体" w:cs="黑体"/>
          <w:b/>
          <w:bCs/>
          <w:color w:val="FF000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color w:val="FF0000"/>
          <w:sz w:val="28"/>
          <w:szCs w:val="28"/>
        </w:rPr>
        <w:t>考试过程禁止以下行为：</w:t>
      </w:r>
    </w:p>
    <w:p w14:paraId="40348313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ascii="微软雅黑" w:eastAsia="微软雅黑" w:hAnsi="微软雅黑" w:cs="微软雅黑" w:hint="eastAsia"/>
          <w:color w:val="FF0000"/>
          <w:sz w:val="24"/>
          <w:szCs w:val="32"/>
        </w:rPr>
        <w:t>Ⅹ</w:t>
      </w:r>
      <w:r>
        <w:rPr>
          <w:rFonts w:hint="eastAsia"/>
          <w:color w:val="FF0000"/>
          <w:sz w:val="24"/>
          <w:szCs w:val="32"/>
        </w:rPr>
        <w:t>禁止使用其他电子设备</w:t>
      </w:r>
    </w:p>
    <w:p w14:paraId="3995404D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hint="eastAsia"/>
          <w:noProof/>
          <w:color w:val="FF0000"/>
          <w:sz w:val="24"/>
          <w:szCs w:val="32"/>
        </w:rPr>
        <w:drawing>
          <wp:inline distT="0" distB="0" distL="114300" distR="114300" wp14:anchorId="5C6E2E6F" wp14:editId="09F8432D">
            <wp:extent cx="5038725" cy="2533650"/>
            <wp:effectExtent l="9525" t="9525" r="19050" b="9525"/>
            <wp:docPr id="7" name="图片 7" descr="使用电子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使用电子设备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D09FFE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ascii="微软雅黑" w:eastAsia="微软雅黑" w:hAnsi="微软雅黑" w:cs="微软雅黑" w:hint="eastAsia"/>
          <w:color w:val="FF0000"/>
          <w:sz w:val="24"/>
          <w:szCs w:val="32"/>
        </w:rPr>
        <w:t>Ⅹ</w:t>
      </w:r>
      <w:r>
        <w:rPr>
          <w:rFonts w:hint="eastAsia"/>
          <w:color w:val="FF0000"/>
          <w:sz w:val="24"/>
          <w:szCs w:val="32"/>
        </w:rPr>
        <w:t>禁止低头，左顾右盼</w:t>
      </w:r>
    </w:p>
    <w:p w14:paraId="37969AD5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hint="eastAsia"/>
          <w:noProof/>
          <w:color w:val="FF0000"/>
          <w:sz w:val="24"/>
          <w:szCs w:val="32"/>
        </w:rPr>
        <w:lastRenderedPageBreak/>
        <w:drawing>
          <wp:inline distT="0" distB="0" distL="114300" distR="114300" wp14:anchorId="1435C993" wp14:editId="6E82D707">
            <wp:extent cx="5019675" cy="2533650"/>
            <wp:effectExtent l="9525" t="9525" r="19050" b="9525"/>
            <wp:docPr id="10" name="图片 10" descr="低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低头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BEA2C4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ascii="微软雅黑" w:eastAsia="微软雅黑" w:hAnsi="微软雅黑" w:cs="微软雅黑" w:hint="eastAsia"/>
          <w:color w:val="FF0000"/>
          <w:sz w:val="24"/>
          <w:szCs w:val="32"/>
        </w:rPr>
        <w:t>Ⅹ</w:t>
      </w:r>
      <w:r>
        <w:rPr>
          <w:rFonts w:hint="eastAsia"/>
          <w:color w:val="FF0000"/>
          <w:sz w:val="24"/>
          <w:szCs w:val="32"/>
        </w:rPr>
        <w:t>禁止故意遮挡脸部（戴口罩等行为）</w:t>
      </w:r>
    </w:p>
    <w:p w14:paraId="5776F452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hint="eastAsia"/>
          <w:noProof/>
          <w:color w:val="FF0000"/>
          <w:sz w:val="24"/>
          <w:szCs w:val="32"/>
        </w:rPr>
        <w:drawing>
          <wp:inline distT="0" distB="0" distL="114300" distR="114300" wp14:anchorId="2C802473" wp14:editId="4B0321D3">
            <wp:extent cx="5010150" cy="2524125"/>
            <wp:effectExtent l="9525" t="9525" r="9525" b="19050"/>
            <wp:docPr id="15" name="图片 15" descr="遮挡脸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遮挡脸部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524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87D3B2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ascii="微软雅黑" w:eastAsia="微软雅黑" w:hAnsi="微软雅黑" w:cs="微软雅黑" w:hint="eastAsia"/>
          <w:color w:val="FF0000"/>
          <w:sz w:val="24"/>
          <w:szCs w:val="32"/>
        </w:rPr>
        <w:t>Ⅹ</w:t>
      </w:r>
      <w:r>
        <w:rPr>
          <w:rFonts w:hint="eastAsia"/>
          <w:color w:val="FF0000"/>
          <w:sz w:val="24"/>
          <w:szCs w:val="32"/>
        </w:rPr>
        <w:t>禁止出现除考生外其他人员</w:t>
      </w:r>
    </w:p>
    <w:p w14:paraId="3AD10857" w14:textId="77777777" w:rsidR="009F0558" w:rsidRDefault="0046106E">
      <w:pPr>
        <w:tabs>
          <w:tab w:val="left" w:pos="312"/>
        </w:tabs>
        <w:rPr>
          <w:color w:val="FF0000"/>
          <w:sz w:val="24"/>
          <w:szCs w:val="32"/>
        </w:rPr>
      </w:pPr>
      <w:r>
        <w:rPr>
          <w:rFonts w:hint="eastAsia"/>
          <w:noProof/>
          <w:color w:val="FF0000"/>
          <w:sz w:val="24"/>
          <w:szCs w:val="32"/>
        </w:rPr>
        <w:drawing>
          <wp:inline distT="0" distB="0" distL="114300" distR="114300" wp14:anchorId="52357185" wp14:editId="6750DB4C">
            <wp:extent cx="5019675" cy="2524125"/>
            <wp:effectExtent l="9525" t="9525" r="19050" b="19050"/>
            <wp:docPr id="11" name="图片 11" descr="出现多个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出现多个人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524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39BFAF" w14:textId="77777777" w:rsidR="009F0558" w:rsidRDefault="0046106E">
      <w:pPr>
        <w:tabs>
          <w:tab w:val="left" w:pos="312"/>
        </w:tabs>
        <w:rPr>
          <w:sz w:val="18"/>
          <w:szCs w:val="21"/>
        </w:rPr>
      </w:pPr>
      <w:r>
        <w:rPr>
          <w:rFonts w:ascii="微软雅黑" w:eastAsia="微软雅黑" w:hAnsi="微软雅黑" w:cs="微软雅黑" w:hint="eastAsia"/>
          <w:color w:val="FF0000"/>
          <w:sz w:val="24"/>
          <w:szCs w:val="32"/>
        </w:rPr>
        <w:t>Ⅹ</w:t>
      </w:r>
      <w:r>
        <w:rPr>
          <w:rFonts w:hint="eastAsia"/>
          <w:color w:val="FF0000"/>
          <w:sz w:val="24"/>
          <w:szCs w:val="32"/>
        </w:rPr>
        <w:t>禁止离开考试现场</w:t>
      </w:r>
    </w:p>
    <w:p w14:paraId="427B5A64" w14:textId="77777777" w:rsidR="009F0558" w:rsidRDefault="0046106E">
      <w:pPr>
        <w:widowControl/>
        <w:spacing w:line="312" w:lineRule="auto"/>
        <w:jc w:val="left"/>
        <w:rPr>
          <w:sz w:val="18"/>
          <w:szCs w:val="21"/>
        </w:rPr>
      </w:pPr>
      <w:r>
        <w:rPr>
          <w:rFonts w:hint="eastAsia"/>
          <w:noProof/>
          <w:sz w:val="18"/>
          <w:szCs w:val="21"/>
        </w:rPr>
        <w:lastRenderedPageBreak/>
        <w:drawing>
          <wp:inline distT="0" distB="0" distL="114300" distR="114300" wp14:anchorId="23F9E69A" wp14:editId="45105C51">
            <wp:extent cx="5029200" cy="2533650"/>
            <wp:effectExtent l="9525" t="9525" r="9525" b="9525"/>
            <wp:docPr id="12" name="图片 12" descr="离开摄像头范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离开摄像头范围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47828D" w14:textId="77777777" w:rsidR="009F0558" w:rsidRDefault="009F0558">
      <w:pPr>
        <w:widowControl/>
        <w:spacing w:line="312" w:lineRule="auto"/>
        <w:jc w:val="left"/>
        <w:rPr>
          <w:sz w:val="18"/>
          <w:szCs w:val="21"/>
        </w:rPr>
      </w:pPr>
    </w:p>
    <w:p w14:paraId="7F682360" w14:textId="77777777" w:rsidR="009F0558" w:rsidRDefault="009F0558">
      <w:pPr>
        <w:widowControl/>
        <w:spacing w:line="312" w:lineRule="auto"/>
        <w:jc w:val="left"/>
        <w:rPr>
          <w:sz w:val="18"/>
          <w:szCs w:val="21"/>
        </w:rPr>
      </w:pPr>
    </w:p>
    <w:p w14:paraId="59221701" w14:textId="77777777" w:rsidR="009F0558" w:rsidRDefault="009F0558">
      <w:pPr>
        <w:widowControl/>
        <w:spacing w:line="312" w:lineRule="auto"/>
        <w:ind w:leftChars="100" w:left="210"/>
        <w:rPr>
          <w:sz w:val="80"/>
          <w:szCs w:val="80"/>
          <w:u w:val="double"/>
        </w:rPr>
      </w:pPr>
    </w:p>
    <w:p w14:paraId="0BD96865" w14:textId="77777777" w:rsidR="009F0558" w:rsidRDefault="009F0558"/>
    <w:sectPr w:rsidR="009F0558">
      <w:foot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DBA50" w14:textId="77777777" w:rsidR="00B065B1" w:rsidRDefault="00B065B1">
      <w:r>
        <w:separator/>
      </w:r>
    </w:p>
  </w:endnote>
  <w:endnote w:type="continuationSeparator" w:id="0">
    <w:p w14:paraId="1D5B3A87" w14:textId="77777777" w:rsidR="00B065B1" w:rsidRDefault="00B0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128507"/>
    </w:sdtPr>
    <w:sdtEndPr/>
    <w:sdtContent>
      <w:sdt>
        <w:sdtPr>
          <w:id w:val="1728636285"/>
        </w:sdtPr>
        <w:sdtEndPr/>
        <w:sdtContent>
          <w:p w14:paraId="4C0A468E" w14:textId="77777777" w:rsidR="009F0558" w:rsidRDefault="0046106E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3A7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3A7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418370" w14:textId="77777777" w:rsidR="009F0558" w:rsidRDefault="009F055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BF86A" w14:textId="77777777" w:rsidR="00B065B1" w:rsidRDefault="00B065B1">
      <w:r>
        <w:separator/>
      </w:r>
    </w:p>
  </w:footnote>
  <w:footnote w:type="continuationSeparator" w:id="0">
    <w:p w14:paraId="24F2A634" w14:textId="77777777" w:rsidR="00B065B1" w:rsidRDefault="00B06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91E01"/>
    <w:multiLevelType w:val="multilevel"/>
    <w:tmpl w:val="18791E01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5B1A80"/>
    <w:multiLevelType w:val="hybridMultilevel"/>
    <w:tmpl w:val="22243F90"/>
    <w:lvl w:ilvl="0" w:tplc="16BC80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AFE"/>
    <w:rsid w:val="00043BD4"/>
    <w:rsid w:val="00072FBD"/>
    <w:rsid w:val="001267BB"/>
    <w:rsid w:val="00183831"/>
    <w:rsid w:val="001B15FE"/>
    <w:rsid w:val="001E7F6E"/>
    <w:rsid w:val="0020607A"/>
    <w:rsid w:val="00222924"/>
    <w:rsid w:val="003B3844"/>
    <w:rsid w:val="0046106E"/>
    <w:rsid w:val="004813EF"/>
    <w:rsid w:val="005029CC"/>
    <w:rsid w:val="00526A74"/>
    <w:rsid w:val="005E3EA2"/>
    <w:rsid w:val="00655588"/>
    <w:rsid w:val="006D4BF7"/>
    <w:rsid w:val="006F5A7D"/>
    <w:rsid w:val="00802BBD"/>
    <w:rsid w:val="0091183B"/>
    <w:rsid w:val="009C641E"/>
    <w:rsid w:val="009F0558"/>
    <w:rsid w:val="00A11323"/>
    <w:rsid w:val="00A40FFA"/>
    <w:rsid w:val="00A66262"/>
    <w:rsid w:val="00AB201F"/>
    <w:rsid w:val="00B065B1"/>
    <w:rsid w:val="00B6037B"/>
    <w:rsid w:val="00B62AFE"/>
    <w:rsid w:val="00BB577A"/>
    <w:rsid w:val="00C33A48"/>
    <w:rsid w:val="00CC2A9F"/>
    <w:rsid w:val="00D04A29"/>
    <w:rsid w:val="00D1373D"/>
    <w:rsid w:val="00D2690E"/>
    <w:rsid w:val="00D572E1"/>
    <w:rsid w:val="00E658C2"/>
    <w:rsid w:val="00ED006F"/>
    <w:rsid w:val="00F413A7"/>
    <w:rsid w:val="00F82AED"/>
    <w:rsid w:val="00F85312"/>
    <w:rsid w:val="00FD595F"/>
    <w:rsid w:val="00FF5B4E"/>
    <w:rsid w:val="0CAC2B9A"/>
    <w:rsid w:val="1DD2029B"/>
    <w:rsid w:val="223567EF"/>
    <w:rsid w:val="24374389"/>
    <w:rsid w:val="2ABF7257"/>
    <w:rsid w:val="2EB931C8"/>
    <w:rsid w:val="30B24315"/>
    <w:rsid w:val="311801AB"/>
    <w:rsid w:val="36C652FD"/>
    <w:rsid w:val="3B5645C4"/>
    <w:rsid w:val="44567A24"/>
    <w:rsid w:val="5993279A"/>
    <w:rsid w:val="5DDE411A"/>
    <w:rsid w:val="5F252FAD"/>
    <w:rsid w:val="65300096"/>
    <w:rsid w:val="6AF667BF"/>
    <w:rsid w:val="6C550C86"/>
    <w:rsid w:val="732F7C02"/>
    <w:rsid w:val="75DB1280"/>
    <w:rsid w:val="7A3200BB"/>
    <w:rsid w:val="7C30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8A6A5"/>
  <w15:docId w15:val="{0ECDA7AD-150F-4616-A40E-DFB17B6E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3">
    <w:name w:val="Plain Text"/>
    <w:basedOn w:val="a"/>
    <w:link w:val="Char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Arial Unicode MS" w:eastAsia="宋体" w:hAnsi="Arial Unicode MS" w:cs="Times New Roman"/>
      <w:kern w:val="0"/>
      <w:sz w:val="24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Pr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纯文本 Char"/>
    <w:basedOn w:val="a0"/>
    <w:link w:val="a3"/>
    <w:qFormat/>
    <w:rPr>
      <w:rFonts w:ascii="Arial Unicode MS" w:eastAsia="宋体" w:hAnsi="Arial Unicode MS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ali-pro-km.udeskcs.com/Data/33455/oss-km-image/XsB5ZidzWkp6fkHiNj6SdCZzH73MWrxs/image.pn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Microsoft 帐户</cp:lastModifiedBy>
  <cp:revision>31</cp:revision>
  <dcterms:created xsi:type="dcterms:W3CDTF">2022-01-13T08:37:00Z</dcterms:created>
  <dcterms:modified xsi:type="dcterms:W3CDTF">2022-04-18T08:35:00Z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E5C1243E573B454DB1108EB2C8625F05</vt:lpwstr>
  </property>
</Properties>
</file>