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FCA" w:rsidRDefault="00C64FCA" w:rsidP="00C64FCA">
      <w:pPr>
        <w:widowControl w:val="0"/>
        <w:autoSpaceDE w:val="0"/>
        <w:autoSpaceDN w:val="0"/>
        <w:snapToGrid/>
        <w:spacing w:after="0"/>
        <w:jc w:val="both"/>
        <w:rPr>
          <w:rFonts w:ascii="仿宋_GB2312" w:eastAsia="仿宋_GB2312" w:hAnsi="Arial" w:cs="仿宋_GB2312" w:hint="eastAsia"/>
          <w:color w:val="000000"/>
          <w:sz w:val="36"/>
          <w:szCs w:val="36"/>
          <w:shd w:val="clear" w:color="auto" w:fill="FFFFFF"/>
        </w:rPr>
      </w:pPr>
      <w:r>
        <w:rPr>
          <w:rFonts w:ascii="仿宋_GB2312" w:eastAsia="仿宋_GB2312" w:hAnsi="Arial" w:cs="仿宋_GB2312" w:hint="eastAsia"/>
          <w:color w:val="000000"/>
          <w:sz w:val="36"/>
          <w:szCs w:val="36"/>
          <w:shd w:val="clear" w:color="auto" w:fill="FFFFFF"/>
        </w:rPr>
        <w:t>附件</w:t>
      </w:r>
      <w:r>
        <w:rPr>
          <w:rFonts w:ascii="仿宋_GB2312" w:eastAsia="仿宋_GB2312" w:hAnsi="Arial" w:cs="仿宋_GB2312" w:hint="eastAsia"/>
          <w:color w:val="000000"/>
          <w:sz w:val="36"/>
          <w:szCs w:val="36"/>
          <w:shd w:val="clear" w:color="auto" w:fill="FFFFFF"/>
        </w:rPr>
        <w:t>2</w:t>
      </w:r>
      <w:r>
        <w:rPr>
          <w:rFonts w:ascii="仿宋_GB2312" w:eastAsia="仿宋_GB2312" w:hAnsi="Arial" w:cs="仿宋_GB2312" w:hint="eastAsia"/>
          <w:color w:val="000000"/>
          <w:sz w:val="36"/>
          <w:szCs w:val="36"/>
          <w:shd w:val="clear" w:color="auto" w:fill="FFFFFF"/>
        </w:rPr>
        <w:t>：</w:t>
      </w:r>
    </w:p>
    <w:p w:rsidR="00EA3AFC" w:rsidRPr="00C64FCA" w:rsidRDefault="00C64FCA" w:rsidP="00C64FCA">
      <w:pPr>
        <w:widowControl w:val="0"/>
        <w:autoSpaceDE w:val="0"/>
        <w:autoSpaceDN w:val="0"/>
        <w:snapToGrid/>
        <w:spacing w:after="0"/>
        <w:jc w:val="center"/>
        <w:rPr>
          <w:rFonts w:ascii="仿宋_GB2312" w:eastAsia="仿宋_GB2312" w:hAnsi="Arial" w:cs="仿宋_GB2312"/>
          <w:color w:val="000000"/>
          <w:sz w:val="36"/>
          <w:szCs w:val="36"/>
          <w:shd w:val="clear" w:color="auto" w:fill="FFFFFF"/>
        </w:rPr>
      </w:pPr>
      <w:r w:rsidRPr="00C64FCA">
        <w:rPr>
          <w:rFonts w:ascii="黑体" w:eastAsia="黑体" w:hAnsi="黑体" w:cs="仿宋_GB2312" w:hint="eastAsia"/>
          <w:color w:val="000000"/>
          <w:sz w:val="44"/>
          <w:szCs w:val="44"/>
          <w:shd w:val="clear" w:color="auto" w:fill="FFFFFF"/>
        </w:rPr>
        <w:t>粮油保管员岗位笔试考核内容</w:t>
      </w:r>
    </w:p>
    <w:p w:rsidR="00EA3AFC" w:rsidRPr="00C64FCA" w:rsidRDefault="00C64FCA" w:rsidP="00C64FCA">
      <w:pPr>
        <w:widowControl w:val="0"/>
        <w:autoSpaceDE w:val="0"/>
        <w:autoSpaceDN w:val="0"/>
        <w:snapToGrid/>
        <w:spacing w:after="0"/>
        <w:ind w:firstLineChars="200" w:firstLine="640"/>
        <w:rPr>
          <w:rFonts w:ascii="仿宋" w:eastAsia="仿宋" w:hAnsi="仿宋" w:cs="宋体"/>
          <w:color w:val="000000"/>
          <w:sz w:val="32"/>
          <w:szCs w:val="32"/>
        </w:rPr>
      </w:pPr>
      <w:r w:rsidRPr="00C64FCA">
        <w:rPr>
          <w:rFonts w:ascii="仿宋" w:eastAsia="仿宋" w:hAnsi="仿宋" w:cs="宋体"/>
          <w:color w:val="000000"/>
          <w:sz w:val="32"/>
          <w:szCs w:val="32"/>
        </w:rPr>
        <w:t>①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考核内容《（粮油）仓储管理员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--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粮油保管员》（国家粮食局职业技能鉴定指导中心组织编写，中国轻工业出版社，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2018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年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6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月第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1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版第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1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次印刷）。</w:t>
      </w:r>
      <w:bookmarkStart w:id="0" w:name="_GoBack"/>
      <w:bookmarkEnd w:id="0"/>
    </w:p>
    <w:p w:rsidR="00EA3AFC" w:rsidRPr="00C64FCA" w:rsidRDefault="00C64FCA" w:rsidP="00C64FCA">
      <w:pPr>
        <w:widowControl w:val="0"/>
        <w:autoSpaceDE w:val="0"/>
        <w:autoSpaceDN w:val="0"/>
        <w:snapToGrid/>
        <w:spacing w:after="0"/>
        <w:ind w:firstLineChars="200" w:firstLine="640"/>
        <w:rPr>
          <w:rFonts w:ascii="仿宋" w:eastAsia="仿宋" w:hAnsi="仿宋" w:cs="宋体"/>
          <w:color w:val="000000"/>
          <w:sz w:val="32"/>
          <w:szCs w:val="32"/>
        </w:rPr>
      </w:pPr>
      <w:r w:rsidRPr="00C64FCA">
        <w:rPr>
          <w:rFonts w:ascii="仿宋" w:eastAsia="仿宋" w:hAnsi="仿宋" w:cs="宋体"/>
          <w:color w:val="000000"/>
          <w:sz w:val="32"/>
          <w:szCs w:val="32"/>
        </w:rPr>
        <w:t>②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考核内容《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粮油存储安全责任暂行规定》国家粮食局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2016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年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10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月。</w:t>
      </w:r>
    </w:p>
    <w:p w:rsidR="00EA3AFC" w:rsidRPr="00C64FCA" w:rsidRDefault="00C64FCA" w:rsidP="00C64FCA">
      <w:pPr>
        <w:widowControl w:val="0"/>
        <w:autoSpaceDE w:val="0"/>
        <w:autoSpaceDN w:val="0"/>
        <w:snapToGrid/>
        <w:spacing w:after="0"/>
        <w:ind w:firstLineChars="200" w:firstLine="640"/>
        <w:rPr>
          <w:rFonts w:ascii="仿宋" w:eastAsia="仿宋" w:hAnsi="仿宋" w:cs="宋体"/>
          <w:color w:val="000000"/>
          <w:sz w:val="32"/>
          <w:szCs w:val="32"/>
        </w:rPr>
      </w:pP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③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考核内容《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粮库安全生产守则》国家粮食局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2016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年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10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月。</w:t>
      </w:r>
    </w:p>
    <w:p w:rsidR="00EA3AFC" w:rsidRPr="00C64FCA" w:rsidRDefault="00C64FCA" w:rsidP="00C64FCA">
      <w:pPr>
        <w:widowControl w:val="0"/>
        <w:autoSpaceDE w:val="0"/>
        <w:autoSpaceDN w:val="0"/>
        <w:snapToGrid/>
        <w:spacing w:after="0"/>
        <w:ind w:firstLineChars="200" w:firstLine="640"/>
        <w:rPr>
          <w:rFonts w:ascii="仿宋" w:eastAsia="仿宋" w:hAnsi="仿宋" w:cs="宋体"/>
          <w:color w:val="000000"/>
          <w:sz w:val="32"/>
          <w:szCs w:val="32"/>
        </w:rPr>
      </w:pP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④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考核内容《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粮油安全储存守则》国家粮食局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2016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年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10</w:t>
      </w:r>
      <w:r w:rsidRPr="00C64FCA">
        <w:rPr>
          <w:rFonts w:ascii="仿宋" w:eastAsia="仿宋" w:hAnsi="仿宋" w:cs="宋体" w:hint="eastAsia"/>
          <w:color w:val="000000"/>
          <w:sz w:val="32"/>
          <w:szCs w:val="32"/>
        </w:rPr>
        <w:t>月。</w:t>
      </w:r>
    </w:p>
    <w:p w:rsidR="00EA3AFC" w:rsidRPr="00C64FCA" w:rsidRDefault="00EA3AFC" w:rsidP="00C64FCA">
      <w:pPr>
        <w:widowControl w:val="0"/>
        <w:autoSpaceDE w:val="0"/>
        <w:autoSpaceDN w:val="0"/>
        <w:snapToGrid/>
        <w:spacing w:after="0"/>
        <w:rPr>
          <w:rFonts w:ascii="仿宋" w:eastAsia="仿宋" w:hAnsi="仿宋" w:cs="宋体"/>
          <w:color w:val="000000"/>
          <w:sz w:val="32"/>
          <w:szCs w:val="32"/>
        </w:rPr>
      </w:pPr>
    </w:p>
    <w:sectPr w:rsidR="00EA3AFC" w:rsidRPr="00C64FCA" w:rsidSect="00EA3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cwNmNhMzJhZjljOTRkODZjZTM0YmNlYTY5MTMzMjgifQ=="/>
  </w:docVars>
  <w:rsids>
    <w:rsidRoot w:val="7CE02DF4"/>
    <w:rsid w:val="00C64FCA"/>
    <w:rsid w:val="00EA3AFC"/>
    <w:rsid w:val="094356EB"/>
    <w:rsid w:val="0C6B1384"/>
    <w:rsid w:val="22755A2E"/>
    <w:rsid w:val="327100B3"/>
    <w:rsid w:val="329627A6"/>
    <w:rsid w:val="38620BE4"/>
    <w:rsid w:val="53B53901"/>
    <w:rsid w:val="54465E37"/>
    <w:rsid w:val="54A177B1"/>
    <w:rsid w:val="55C76E90"/>
    <w:rsid w:val="70BF19D3"/>
    <w:rsid w:val="76B85DDB"/>
    <w:rsid w:val="7CE02DF4"/>
    <w:rsid w:val="7DC124D2"/>
    <w:rsid w:val="7EA768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3AFC"/>
    <w:pPr>
      <w:adjustRightInd w:val="0"/>
      <w:snapToGrid w:val="0"/>
      <w:spacing w:after="200"/>
    </w:pPr>
    <w:rPr>
      <w:rFonts w:ascii="Tahoma" w:hAnsi="Tahom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158</Characters>
  <Application>Microsoft Office Word</Application>
  <DocSecurity>0</DocSecurity>
  <Lines>1</Lines>
  <Paragraphs>1</Paragraphs>
  <ScaleCrop>false</ScaleCrop>
  <Company>CHINA</Company>
  <LinksUpToDate>false</LinksUpToDate>
  <CharactersWithSpaces>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 葉晋源</dc:creator>
  <cp:lastModifiedBy>dreamsummit</cp:lastModifiedBy>
  <cp:revision>2</cp:revision>
  <dcterms:created xsi:type="dcterms:W3CDTF">2021-08-23T09:18:00Z</dcterms:created>
  <dcterms:modified xsi:type="dcterms:W3CDTF">2022-08-25T10:30:00Z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B04F2BA7E32B463EB7A6F2986E1139B5</vt:lpwstr>
  </property>
</Properties>
</file>